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8E68" w14:textId="77777777" w:rsidR="00E01C48" w:rsidRPr="004F2D72" w:rsidRDefault="00E01C48" w:rsidP="00DE51F1">
      <w:pPr>
        <w:pStyle w:val="Header"/>
        <w:jc w:val="center"/>
        <w:rPr>
          <w:rFonts w:ascii="Verdana" w:hAnsi="Verdana"/>
          <w:b/>
          <w:sz w:val="28"/>
          <w:szCs w:val="28"/>
        </w:rPr>
      </w:pPr>
      <w:r w:rsidRPr="004F2D72">
        <w:rPr>
          <w:rFonts w:ascii="Verdana" w:hAnsi="Verdana"/>
          <w:b/>
          <w:sz w:val="28"/>
          <w:szCs w:val="28"/>
        </w:rPr>
        <w:t>Recently Revised Sections of the Consent Templates</w:t>
      </w:r>
    </w:p>
    <w:p w14:paraId="041C2F49" w14:textId="5EA827A6" w:rsidR="00E01C48" w:rsidRPr="009A2CFD" w:rsidRDefault="00E01C48" w:rsidP="00DE51F1">
      <w:pPr>
        <w:pStyle w:val="Header"/>
        <w:jc w:val="center"/>
        <w:rPr>
          <w:rFonts w:ascii="Verdana" w:hAnsi="Verdana"/>
          <w:i/>
          <w:szCs w:val="28"/>
        </w:rPr>
      </w:pPr>
      <w:r w:rsidRPr="009A2CFD">
        <w:rPr>
          <w:rFonts w:ascii="Verdana" w:hAnsi="Verdana"/>
          <w:i/>
          <w:sz w:val="22"/>
          <w:szCs w:val="28"/>
        </w:rPr>
        <w:t>For complete templates</w:t>
      </w:r>
      <w:r w:rsidRPr="009A2CFD">
        <w:rPr>
          <w:rFonts w:ascii="Verdana" w:hAnsi="Verdana"/>
          <w:i/>
          <w:szCs w:val="28"/>
        </w:rPr>
        <w:t xml:space="preserve">, </w:t>
      </w:r>
      <w:r w:rsidRPr="009A2CFD">
        <w:rPr>
          <w:rStyle w:val="body-font1"/>
          <w:rFonts w:ascii="Verdana" w:hAnsi="Verdana"/>
          <w:i/>
          <w:sz w:val="20"/>
          <w:szCs w:val="22"/>
        </w:rPr>
        <w:t>see </w:t>
      </w:r>
      <w:hyperlink r:id="rId7" w:history="1">
        <w:r w:rsidR="004C6CF1">
          <w:rPr>
            <w:rStyle w:val="Hyperlink"/>
            <w:rFonts w:ascii="Verdana" w:hAnsi="Verdana"/>
            <w:i/>
            <w:sz w:val="20"/>
            <w:szCs w:val="22"/>
          </w:rPr>
          <w:t>School of Medicine Forms &amp; Templates</w:t>
        </w:r>
      </w:hyperlink>
      <w:r w:rsidR="009A2CFD" w:rsidRPr="009A2CFD">
        <w:rPr>
          <w:rStyle w:val="body-font1"/>
          <w:rFonts w:ascii="Verdana" w:hAnsi="Verdana"/>
          <w:i/>
          <w:sz w:val="20"/>
          <w:szCs w:val="22"/>
        </w:rPr>
        <w:t xml:space="preserve"> or </w:t>
      </w:r>
      <w:hyperlink r:id="rId8" w:history="1">
        <w:r w:rsidR="004C6CF1">
          <w:rPr>
            <w:rStyle w:val="Hyperlink"/>
            <w:rFonts w:ascii="Verdana" w:hAnsi="Verdana" w:cs="Arial"/>
            <w:i/>
            <w:sz w:val="20"/>
            <w:szCs w:val="22"/>
          </w:rPr>
          <w:t>Stanford University Forms &amp; Templates</w:t>
        </w:r>
      </w:hyperlink>
    </w:p>
    <w:p w14:paraId="4078D88E" w14:textId="14F1209D" w:rsidR="00E01C48" w:rsidRDefault="00E01C48" w:rsidP="00C560BF">
      <w:pPr>
        <w:pStyle w:val="NormalWeb"/>
        <w:spacing w:before="0" w:beforeAutospacing="0" w:after="0" w:afterAutospacing="0"/>
        <w:ind w:left="90" w:hanging="1440"/>
        <w:rPr>
          <w:rFonts w:asciiTheme="minorHAnsi" w:hAnsiTheme="minorHAnsi"/>
        </w:rPr>
      </w:pPr>
    </w:p>
    <w:p w14:paraId="199ED095" w14:textId="16933AA6" w:rsidR="00A74F3D" w:rsidRDefault="00A74F3D" w:rsidP="00A74F3D">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 xml:space="preserve">As </w:t>
      </w:r>
      <w:r w:rsidRPr="0031476E">
        <w:rPr>
          <w:rFonts w:asciiTheme="minorHAnsi" w:hAnsiTheme="minorHAnsi"/>
          <w:b/>
          <w:sz w:val="28"/>
        </w:rPr>
        <w:t xml:space="preserve">of </w:t>
      </w:r>
      <w:r>
        <w:rPr>
          <w:rFonts w:asciiTheme="minorHAnsi" w:hAnsiTheme="minorHAnsi"/>
          <w:b/>
          <w:sz w:val="28"/>
        </w:rPr>
        <w:t>11/30/2023</w:t>
      </w:r>
      <w:r>
        <w:rPr>
          <w:rFonts w:asciiTheme="minorHAnsi" w:hAnsiTheme="minorHAnsi"/>
          <w:b/>
          <w:sz w:val="28"/>
        </w:rPr>
        <w:t>:</w:t>
      </w:r>
    </w:p>
    <w:p w14:paraId="7CB4B280" w14:textId="77777777" w:rsidR="00A74F3D" w:rsidRDefault="00A74F3D" w:rsidP="00A74F3D">
      <w:pPr>
        <w:pStyle w:val="NormalWeb"/>
        <w:spacing w:before="0" w:beforeAutospacing="0" w:after="0" w:afterAutospacing="0"/>
        <w:ind w:left="-1354"/>
        <w:rPr>
          <w:rFonts w:asciiTheme="minorHAnsi" w:hAnsiTheme="minorHAnsi"/>
        </w:rPr>
      </w:pPr>
    </w:p>
    <w:p w14:paraId="3B30D88E" w14:textId="0898B996" w:rsidR="00A74F3D" w:rsidRDefault="00A74F3D" w:rsidP="00A74F3D">
      <w:pPr>
        <w:pStyle w:val="NormalWeb"/>
        <w:spacing w:before="0" w:beforeAutospacing="0" w:after="0" w:afterAutospacing="0"/>
        <w:ind w:left="-1354"/>
        <w:rPr>
          <w:rFonts w:asciiTheme="minorHAnsi" w:hAnsiTheme="minorHAnsi"/>
        </w:rPr>
      </w:pPr>
      <w:r>
        <w:rPr>
          <w:rFonts w:asciiTheme="minorHAnsi" w:hAnsiTheme="minorHAnsi"/>
        </w:rPr>
        <w:t xml:space="preserve">The following instruction has been added to </w:t>
      </w:r>
      <w:r w:rsidRPr="00A74F3D">
        <w:rPr>
          <w:rFonts w:asciiTheme="minorHAnsi" w:hAnsiTheme="minorHAnsi"/>
          <w:b/>
          <w:bCs/>
        </w:rPr>
        <w:t>all VA consent templates</w:t>
      </w:r>
      <w:r>
        <w:rPr>
          <w:rFonts w:asciiTheme="minorHAnsi" w:hAnsiTheme="minorHAnsi"/>
        </w:rPr>
        <w:t>:</w:t>
      </w:r>
    </w:p>
    <w:p w14:paraId="47037EC6" w14:textId="77777777" w:rsidR="00AB0EC9" w:rsidRDefault="00AB0EC9" w:rsidP="002A7DC8">
      <w:pPr>
        <w:pStyle w:val="NormalWeb"/>
        <w:spacing w:before="0" w:beforeAutospacing="0" w:after="0" w:afterAutospacing="0"/>
        <w:ind w:left="90" w:hanging="1440"/>
        <w:rPr>
          <w:rFonts w:asciiTheme="minorHAnsi" w:hAnsiTheme="minorHAnsi"/>
          <w:b/>
          <w:sz w:val="28"/>
        </w:rPr>
      </w:pPr>
    </w:p>
    <w:p w14:paraId="105320CA" w14:textId="77777777" w:rsidR="00A74F3D" w:rsidRDefault="00A74F3D" w:rsidP="00A74F3D">
      <w:pPr>
        <w:rPr>
          <w:sz w:val="22"/>
          <w:szCs w:val="22"/>
        </w:rPr>
      </w:pPr>
      <w:r>
        <w:rPr>
          <w:rFonts w:ascii="Tahoma" w:hAnsi="Tahoma" w:cs="Tahoma"/>
          <w:i/>
          <w:iCs/>
          <w:color w:val="6699FF"/>
        </w:rPr>
        <w:t>Mention any photo/video/audio recording, if applicable, how they will be used for the research, whether they will be disclosed outside VA, and their final disposition. If disclosed to an outside entity, this must be stated in the HIPAA authorization. </w:t>
      </w:r>
    </w:p>
    <w:p w14:paraId="0326C3F8" w14:textId="77777777" w:rsidR="00A74F3D" w:rsidRDefault="00A74F3D" w:rsidP="009971F2">
      <w:pPr>
        <w:pStyle w:val="NormalWeb"/>
        <w:spacing w:before="0" w:beforeAutospacing="0" w:after="0" w:afterAutospacing="0"/>
        <w:ind w:left="90" w:hanging="1440"/>
        <w:rPr>
          <w:rFonts w:asciiTheme="minorHAnsi" w:hAnsiTheme="minorHAnsi"/>
          <w:b/>
          <w:sz w:val="28"/>
        </w:rPr>
      </w:pPr>
    </w:p>
    <w:p w14:paraId="79907E66" w14:textId="77777777" w:rsidR="00A74F3D" w:rsidRDefault="00A74F3D" w:rsidP="009971F2">
      <w:pPr>
        <w:pStyle w:val="NormalWeb"/>
        <w:spacing w:before="0" w:beforeAutospacing="0" w:after="0" w:afterAutospacing="0"/>
        <w:ind w:left="90" w:hanging="1440"/>
        <w:rPr>
          <w:rFonts w:asciiTheme="minorHAnsi" w:hAnsiTheme="minorHAnsi"/>
          <w:b/>
          <w:sz w:val="28"/>
        </w:rPr>
      </w:pPr>
    </w:p>
    <w:p w14:paraId="1EA2DD09" w14:textId="0138C2A9" w:rsidR="009971F2" w:rsidRDefault="009971F2" w:rsidP="009971F2">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 xml:space="preserve">As </w:t>
      </w:r>
      <w:r w:rsidRPr="0031476E">
        <w:rPr>
          <w:rFonts w:asciiTheme="minorHAnsi" w:hAnsiTheme="minorHAnsi"/>
          <w:b/>
          <w:sz w:val="28"/>
        </w:rPr>
        <w:t xml:space="preserve">of </w:t>
      </w:r>
      <w:r>
        <w:rPr>
          <w:rFonts w:asciiTheme="minorHAnsi" w:hAnsiTheme="minorHAnsi"/>
          <w:b/>
          <w:sz w:val="28"/>
        </w:rPr>
        <w:t>09/19/</w:t>
      </w:r>
      <w:r w:rsidRPr="0031476E">
        <w:rPr>
          <w:rFonts w:asciiTheme="minorHAnsi" w:hAnsiTheme="minorHAnsi"/>
          <w:b/>
          <w:sz w:val="28"/>
        </w:rPr>
        <w:t>2023</w:t>
      </w:r>
      <w:r>
        <w:rPr>
          <w:rFonts w:asciiTheme="minorHAnsi" w:hAnsiTheme="minorHAnsi"/>
          <w:b/>
          <w:sz w:val="28"/>
        </w:rPr>
        <w:t>:</w:t>
      </w:r>
    </w:p>
    <w:p w14:paraId="690666D4" w14:textId="77777777" w:rsidR="009971F2" w:rsidRDefault="009971F2" w:rsidP="009971F2">
      <w:pPr>
        <w:pStyle w:val="NormalWeb"/>
        <w:spacing w:before="0" w:beforeAutospacing="0" w:after="0" w:afterAutospacing="0"/>
        <w:ind w:left="-1354"/>
        <w:rPr>
          <w:rFonts w:asciiTheme="minorHAnsi" w:hAnsiTheme="minorHAnsi"/>
        </w:rPr>
      </w:pPr>
    </w:p>
    <w:p w14:paraId="35A3B493" w14:textId="4F4626EE" w:rsidR="009971F2" w:rsidRDefault="009971F2" w:rsidP="009971F2">
      <w:pPr>
        <w:pStyle w:val="NormalWeb"/>
        <w:spacing w:before="0" w:beforeAutospacing="0" w:after="0" w:afterAutospacing="0"/>
        <w:ind w:left="-1354"/>
        <w:rPr>
          <w:rFonts w:asciiTheme="minorHAnsi" w:hAnsiTheme="minorHAnsi"/>
        </w:rPr>
      </w:pPr>
      <w:r>
        <w:rPr>
          <w:rFonts w:asciiTheme="minorHAnsi" w:hAnsiTheme="minorHAnsi"/>
        </w:rPr>
        <w:t xml:space="preserve">The language pertaining to pregnancy testing of minors was </w:t>
      </w:r>
      <w:r w:rsidRPr="009971F2">
        <w:rPr>
          <w:rFonts w:asciiTheme="minorHAnsi" w:hAnsiTheme="minorHAnsi"/>
          <w:u w:val="single"/>
        </w:rPr>
        <w:t>modified</w:t>
      </w:r>
      <w:r>
        <w:rPr>
          <w:rFonts w:asciiTheme="minorHAnsi" w:hAnsiTheme="minorHAnsi"/>
        </w:rPr>
        <w:t xml:space="preserve"> as depicted below in the (2) Medical Regular consent form templates.  The entire paragraph with instructions was </w:t>
      </w:r>
      <w:r w:rsidRPr="009971F2">
        <w:rPr>
          <w:rFonts w:asciiTheme="minorHAnsi" w:hAnsiTheme="minorHAnsi"/>
          <w:u w:val="single"/>
        </w:rPr>
        <w:t>added</w:t>
      </w:r>
      <w:r>
        <w:rPr>
          <w:rFonts w:asciiTheme="minorHAnsi" w:hAnsiTheme="minorHAnsi"/>
        </w:rPr>
        <w:t xml:space="preserve"> to the MRI Minimal Risk consent template. </w:t>
      </w:r>
    </w:p>
    <w:p w14:paraId="760E6C3B" w14:textId="77777777" w:rsidR="009971F2" w:rsidRDefault="009971F2" w:rsidP="009971F2">
      <w:pPr>
        <w:pStyle w:val="NormalWeb"/>
        <w:spacing w:before="0" w:beforeAutospacing="0" w:after="0" w:afterAutospacing="0"/>
        <w:ind w:left="-1354"/>
        <w:rPr>
          <w:rFonts w:asciiTheme="minorHAnsi" w:hAnsiTheme="minorHAnsi"/>
        </w:rPr>
      </w:pPr>
    </w:p>
    <w:p w14:paraId="0C8BE504" w14:textId="51504EA1" w:rsidR="009971F2" w:rsidRPr="009971F2" w:rsidRDefault="009971F2" w:rsidP="009971F2">
      <w:pPr>
        <w:pStyle w:val="xmsonormal"/>
        <w:ind w:left="-634"/>
        <w:rPr>
          <w:sz w:val="22"/>
          <w:szCs w:val="22"/>
        </w:rPr>
      </w:pPr>
      <w:r>
        <w:rPr>
          <w:color w:val="000000"/>
        </w:rPr>
        <w:t>As part of this study, pregnancy testing will be performed. If you are a parent whose minor child is participating in this study,</w:t>
      </w:r>
      <w:r>
        <w:rPr>
          <w:color w:val="1F497D"/>
        </w:rPr>
        <w:t xml:space="preserve"> </w:t>
      </w:r>
      <w:r w:rsidRPr="009971F2">
        <w:rPr>
          <w:color w:val="FF0000"/>
        </w:rPr>
        <w:t>under most circumstances, California law does not permit us to disclose the result of your child’s pregnancy test to you without a signed authorization from your child</w:t>
      </w:r>
      <w:r w:rsidRPr="009971F2">
        <w:rPr>
          <w:color w:val="00B0F0"/>
        </w:rPr>
        <w:t xml:space="preserve">. </w:t>
      </w:r>
      <w:r>
        <w:t>If your child’s pregnancy test comes back positive,</w:t>
      </w:r>
      <w:r>
        <w:rPr>
          <w:color w:val="000000"/>
        </w:rPr>
        <w:t xml:space="preserve"> results will be given to your child by one of the study nurses or doctors in private. Every effort will be made to maintain confidentiality regarding positive pregnancy test results. </w:t>
      </w:r>
      <w:proofErr w:type="gramStart"/>
      <w:r w:rsidRPr="009971F2">
        <w:rPr>
          <w:color w:val="FF0000"/>
        </w:rPr>
        <w:t>Circumstances,</w:t>
      </w:r>
      <w:proofErr w:type="gramEnd"/>
      <w:r w:rsidRPr="009971F2">
        <w:rPr>
          <w:color w:val="FF0000"/>
        </w:rPr>
        <w:t xml:space="preserve"> in which we might be compelled to reveal this information without authorization from you or your child include </w:t>
      </w:r>
      <w:r>
        <w:rPr>
          <w:color w:val="000000"/>
        </w:rPr>
        <w:t xml:space="preserve">when your child's life or someone else's life is at risk or if abuse is suspected. </w:t>
      </w:r>
      <w:r w:rsidRPr="009971F2">
        <w:rPr>
          <w:color w:val="FF0000"/>
        </w:rPr>
        <w:t xml:space="preserve">If we believe it is legally necessary to tell a parent or guardian </w:t>
      </w:r>
      <w:r>
        <w:rPr>
          <w:color w:val="000000"/>
        </w:rPr>
        <w:t xml:space="preserve">of a positive pregnancy test without your child's permission, we will meet with your child first in private to discuss our concerns before divulging any information regarding pregnancy. During research, if your child has a positive pregnancy test, we may withdraw your child from the study, </w:t>
      </w:r>
      <w:r w:rsidRPr="009971F2">
        <w:rPr>
          <w:color w:val="FF0000"/>
        </w:rPr>
        <w:t xml:space="preserve">but unless it is legally necessary or your child provides authorization, we will not be able to confirm that pregnancy is the reason for withdrawal. </w:t>
      </w:r>
      <w:r>
        <w:rPr>
          <w:color w:val="000000"/>
        </w:rPr>
        <w:t>If your child becomes pregnant or if there is any chance that your child is pregnant (late menstrual period), please contact the study personnel immediately so that we may provide medical assistance and counseling.</w:t>
      </w:r>
    </w:p>
    <w:p w14:paraId="5312CD7F" w14:textId="77777777" w:rsidR="009971F2" w:rsidRDefault="009971F2" w:rsidP="00AB0EC9">
      <w:pPr>
        <w:pStyle w:val="NormalWeb"/>
        <w:spacing w:before="0" w:beforeAutospacing="0" w:after="0" w:afterAutospacing="0"/>
        <w:ind w:left="90" w:hanging="1440"/>
        <w:rPr>
          <w:rFonts w:asciiTheme="minorHAnsi" w:hAnsiTheme="minorHAnsi"/>
          <w:bCs/>
          <w:sz w:val="22"/>
        </w:rPr>
      </w:pPr>
    </w:p>
    <w:p w14:paraId="0C9B20D9" w14:textId="0DFAE786" w:rsidR="009971F2" w:rsidRDefault="009971F2" w:rsidP="00AB0EC9">
      <w:pPr>
        <w:pStyle w:val="NormalWeb"/>
        <w:spacing w:before="0" w:beforeAutospacing="0" w:after="0" w:afterAutospacing="0"/>
        <w:ind w:left="90" w:hanging="1440"/>
        <w:rPr>
          <w:rFonts w:asciiTheme="minorHAnsi" w:hAnsiTheme="minorHAnsi"/>
          <w:bCs/>
          <w:szCs w:val="26"/>
        </w:rPr>
      </w:pPr>
      <w:r w:rsidRPr="009971F2">
        <w:rPr>
          <w:rFonts w:asciiTheme="minorHAnsi" w:hAnsiTheme="minorHAnsi"/>
          <w:bCs/>
          <w:szCs w:val="26"/>
        </w:rPr>
        <w:t>The Assent form was modified as depicted below:</w:t>
      </w:r>
    </w:p>
    <w:p w14:paraId="4447DBA6" w14:textId="77777777" w:rsidR="009971F2" w:rsidRPr="009971F2" w:rsidRDefault="009971F2" w:rsidP="00AB0EC9">
      <w:pPr>
        <w:pStyle w:val="NormalWeb"/>
        <w:spacing w:before="0" w:beforeAutospacing="0" w:after="0" w:afterAutospacing="0"/>
        <w:ind w:left="90" w:hanging="1440"/>
        <w:rPr>
          <w:rFonts w:asciiTheme="minorHAnsi" w:hAnsiTheme="minorHAnsi"/>
          <w:bCs/>
          <w:szCs w:val="26"/>
        </w:rPr>
      </w:pPr>
    </w:p>
    <w:p w14:paraId="0DE63186" w14:textId="77777777" w:rsidR="009971F2" w:rsidRDefault="009971F2" w:rsidP="009971F2">
      <w:pPr>
        <w:pStyle w:val="xmsonormal"/>
        <w:ind w:left="-576"/>
        <w:rPr>
          <w:sz w:val="22"/>
          <w:szCs w:val="22"/>
        </w:rPr>
      </w:pPr>
      <w:r>
        <w:t>If you have had your first period</w:t>
      </w:r>
      <w:r>
        <w:rPr>
          <w:color w:val="6699FF"/>
        </w:rPr>
        <w:t>: (Include this header if one assent form will be used for younger and older children)</w:t>
      </w:r>
    </w:p>
    <w:p w14:paraId="53069022" w14:textId="77777777" w:rsidR="009971F2" w:rsidRDefault="009971F2" w:rsidP="009971F2">
      <w:pPr>
        <w:pStyle w:val="xmsonormal"/>
        <w:ind w:left="-576"/>
      </w:pPr>
      <w:r>
        <w:t xml:space="preserve">During the research, pregnancy testing will be performed. The results of the pregnancy tests will be told to you by one of the study nurses or doctors in private. Every effort will be made to keep positive pregnancy test results a secret. Although we will not typically tell your parent(s) or guardian(s) without your permission, there may be times we might need to reveal this information. For example, if your life or someone else's life was at risk or if abuse was suspected, it may be necessary to tell your parent(s) or guardian(s) of a positive pregnancy test. </w:t>
      </w:r>
      <w:r w:rsidRPr="009971F2">
        <w:rPr>
          <w:color w:val="FF0000"/>
        </w:rPr>
        <w:t>If you signed a clinical permission form that parents/guardians would have access to test results, they may also see these results</w:t>
      </w:r>
      <w:r>
        <w:rPr>
          <w:color w:val="000000"/>
        </w:rPr>
        <w:t xml:space="preserve">.  </w:t>
      </w:r>
      <w:r>
        <w:t xml:space="preserve">If we believe it's necessary to tell your parent or guardian of a positive pregnancy test without your permission, we </w:t>
      </w:r>
      <w:proofErr w:type="gramStart"/>
      <w:r>
        <w:t>would</w:t>
      </w:r>
      <w:proofErr w:type="gramEnd"/>
      <w:r>
        <w:t xml:space="preserve"> meet with you first in </w:t>
      </w:r>
      <w:r>
        <w:lastRenderedPageBreak/>
        <w:t>private to discuss our concerns prior to giving any information to your parent(s) or guardian(s) regarding pregnancy. During the research, if you do have a positive pregnancy test, we may remove you from the study. This means that even if we do not reveal the results, your parent(s</w:t>
      </w:r>
      <w:proofErr w:type="gramStart"/>
      <w:r>
        <w:t>)</w:t>
      </w:r>
      <w:proofErr w:type="gramEnd"/>
      <w:r>
        <w:t xml:space="preserve"> or guardian(s), may suspect that you are pregnant despite our best efforts to keep the information secret. If you become pregnant or if there is any chance that you might be pregnant (late period, broken condom, missed oral birth control pills, etc.) please contact the study personnel immediately so that we may provide medical assistance and counseling.</w:t>
      </w:r>
    </w:p>
    <w:p w14:paraId="3E478A39" w14:textId="77777777" w:rsidR="009971F2" w:rsidRDefault="009971F2" w:rsidP="00AB0EC9">
      <w:pPr>
        <w:pStyle w:val="NormalWeb"/>
        <w:spacing w:before="0" w:beforeAutospacing="0" w:after="0" w:afterAutospacing="0"/>
        <w:ind w:left="90" w:hanging="1440"/>
        <w:rPr>
          <w:rFonts w:asciiTheme="minorHAnsi" w:hAnsiTheme="minorHAnsi"/>
          <w:bCs/>
          <w:sz w:val="22"/>
        </w:rPr>
      </w:pPr>
    </w:p>
    <w:p w14:paraId="4D92A619" w14:textId="77777777" w:rsidR="009971F2" w:rsidRDefault="009971F2" w:rsidP="00AB0EC9">
      <w:pPr>
        <w:pStyle w:val="NormalWeb"/>
        <w:spacing w:before="0" w:beforeAutospacing="0" w:after="0" w:afterAutospacing="0"/>
        <w:ind w:left="90" w:hanging="1440"/>
        <w:rPr>
          <w:rFonts w:asciiTheme="minorHAnsi" w:hAnsiTheme="minorHAnsi"/>
          <w:b/>
          <w:sz w:val="28"/>
        </w:rPr>
      </w:pPr>
    </w:p>
    <w:p w14:paraId="10178238" w14:textId="546966CC" w:rsidR="00AB0EC9" w:rsidRDefault="00AB0EC9" w:rsidP="00AB0EC9">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 xml:space="preserve">As </w:t>
      </w:r>
      <w:r w:rsidRPr="0031476E">
        <w:rPr>
          <w:rFonts w:asciiTheme="minorHAnsi" w:hAnsiTheme="minorHAnsi"/>
          <w:b/>
          <w:sz w:val="28"/>
        </w:rPr>
        <w:t xml:space="preserve">of </w:t>
      </w:r>
      <w:r>
        <w:rPr>
          <w:rFonts w:asciiTheme="minorHAnsi" w:hAnsiTheme="minorHAnsi"/>
          <w:b/>
          <w:sz w:val="28"/>
        </w:rPr>
        <w:t>09/06/2023:</w:t>
      </w:r>
    </w:p>
    <w:p w14:paraId="70EB5DCE" w14:textId="77777777" w:rsidR="00AB0EC9" w:rsidRDefault="00AB0EC9" w:rsidP="00AB0EC9">
      <w:pPr>
        <w:pStyle w:val="NormalWeb"/>
        <w:spacing w:before="0" w:beforeAutospacing="0" w:after="0" w:afterAutospacing="0"/>
        <w:ind w:left="-1354"/>
        <w:rPr>
          <w:rFonts w:asciiTheme="minorHAnsi" w:hAnsiTheme="minorHAnsi"/>
        </w:rPr>
      </w:pPr>
    </w:p>
    <w:p w14:paraId="107AA246" w14:textId="3342F776" w:rsidR="00AB0EC9" w:rsidRDefault="00AB0EC9" w:rsidP="00AB0EC9">
      <w:pPr>
        <w:pStyle w:val="NormalWeb"/>
        <w:spacing w:before="0" w:beforeAutospacing="0" w:after="0" w:afterAutospacing="0"/>
        <w:ind w:left="-1354"/>
        <w:rPr>
          <w:rFonts w:asciiTheme="minorHAnsi" w:hAnsiTheme="minorHAnsi"/>
        </w:rPr>
      </w:pPr>
      <w:r>
        <w:rPr>
          <w:rFonts w:asciiTheme="minorHAnsi" w:hAnsiTheme="minorHAnsi"/>
        </w:rPr>
        <w:t>The following two changes have been made to ALL consent form templates</w:t>
      </w:r>
      <w:r w:rsidR="001C73D4">
        <w:rPr>
          <w:rFonts w:asciiTheme="minorHAnsi" w:hAnsiTheme="minorHAnsi"/>
        </w:rPr>
        <w:t xml:space="preserve"> (M</w:t>
      </w:r>
      <w:r w:rsidR="00EE3137">
        <w:rPr>
          <w:rFonts w:asciiTheme="minorHAnsi" w:hAnsiTheme="minorHAnsi"/>
        </w:rPr>
        <w:t>edical</w:t>
      </w:r>
      <w:r w:rsidR="001C73D4">
        <w:rPr>
          <w:rFonts w:asciiTheme="minorHAnsi" w:hAnsiTheme="minorHAnsi"/>
        </w:rPr>
        <w:t>,</w:t>
      </w:r>
      <w:r w:rsidR="00EE3137">
        <w:rPr>
          <w:rFonts w:asciiTheme="minorHAnsi" w:hAnsiTheme="minorHAnsi"/>
        </w:rPr>
        <w:t xml:space="preserve"> Non-medical</w:t>
      </w:r>
      <w:r>
        <w:rPr>
          <w:rFonts w:asciiTheme="minorHAnsi" w:hAnsiTheme="minorHAnsi"/>
        </w:rPr>
        <w:t xml:space="preserve">, </w:t>
      </w:r>
      <w:r w:rsidR="001C73D4">
        <w:rPr>
          <w:rFonts w:asciiTheme="minorHAnsi" w:hAnsiTheme="minorHAnsi"/>
        </w:rPr>
        <w:t xml:space="preserve">and Spanish) </w:t>
      </w:r>
      <w:r w:rsidRPr="001C73D4">
        <w:rPr>
          <w:rFonts w:asciiTheme="minorHAnsi" w:hAnsiTheme="minorHAnsi"/>
          <w:b/>
        </w:rPr>
        <w:t>as applicable</w:t>
      </w:r>
      <w:r>
        <w:rPr>
          <w:rFonts w:asciiTheme="minorHAnsi" w:hAnsiTheme="minorHAnsi"/>
        </w:rPr>
        <w:t xml:space="preserve">: </w:t>
      </w:r>
    </w:p>
    <w:p w14:paraId="1AE58805" w14:textId="77777777" w:rsidR="00AB0EC9" w:rsidRDefault="00AB0EC9" w:rsidP="00AB0EC9">
      <w:pPr>
        <w:pStyle w:val="NormalWeb"/>
        <w:spacing w:before="0" w:beforeAutospacing="0" w:after="0" w:afterAutospacing="0"/>
        <w:ind w:left="-1354"/>
        <w:rPr>
          <w:rFonts w:asciiTheme="minorHAnsi" w:hAnsiTheme="minorHAnsi"/>
        </w:rPr>
      </w:pPr>
    </w:p>
    <w:p w14:paraId="4F42F9E4" w14:textId="7319DFCD" w:rsidR="00AB0EC9" w:rsidRPr="00AB0EC9" w:rsidRDefault="001C73D4" w:rsidP="00AB0EC9">
      <w:pPr>
        <w:pStyle w:val="ListParagraph"/>
        <w:numPr>
          <w:ilvl w:val="0"/>
          <w:numId w:val="47"/>
        </w:numPr>
        <w:rPr>
          <w:rFonts w:ascii="Tahoma" w:eastAsia="Tahoma" w:hAnsi="Tahoma" w:cs="Tahoma"/>
          <w:color w:val="FF0000"/>
          <w:szCs w:val="28"/>
        </w:rPr>
      </w:pPr>
      <w:r>
        <w:rPr>
          <w:rFonts w:asciiTheme="minorHAnsi" w:hAnsiTheme="minorHAnsi"/>
          <w:sz w:val="24"/>
        </w:rPr>
        <w:t xml:space="preserve">This </w:t>
      </w:r>
      <w:r w:rsidR="00AB0EC9" w:rsidRPr="00AB0EC9">
        <w:rPr>
          <w:rFonts w:asciiTheme="minorHAnsi" w:hAnsiTheme="minorHAnsi"/>
          <w:sz w:val="24"/>
        </w:rPr>
        <w:t>instruction has been added to the HIPAA Authorization section entitled: “What Information will be obtained, used or disclosed?”</w:t>
      </w:r>
      <w:r w:rsidR="00EE3137">
        <w:rPr>
          <w:rFonts w:asciiTheme="minorHAnsi" w:hAnsiTheme="minorHAnsi"/>
          <w:sz w:val="24"/>
        </w:rPr>
        <w:t>:</w:t>
      </w:r>
      <w:proofErr w:type="gramStart"/>
      <w:r w:rsidR="00EE3137">
        <w:rPr>
          <w:rFonts w:asciiTheme="minorHAnsi" w:hAnsiTheme="minorHAnsi"/>
          <w:sz w:val="24"/>
        </w:rPr>
        <w:t xml:space="preserve"> </w:t>
      </w:r>
      <w:r w:rsidR="00AB0EC9" w:rsidRPr="00AB0EC9">
        <w:rPr>
          <w:rFonts w:asciiTheme="minorHAnsi" w:hAnsiTheme="minorHAnsi"/>
          <w:sz w:val="24"/>
        </w:rPr>
        <w:t xml:space="preserve">  </w:t>
      </w:r>
      <w:r w:rsidR="00EE3137" w:rsidRPr="001C73D4">
        <w:rPr>
          <w:rFonts w:asciiTheme="minorHAnsi" w:hAnsiTheme="minorHAnsi"/>
          <w:color w:val="00B0F0"/>
          <w:sz w:val="24"/>
        </w:rPr>
        <w:t>“</w:t>
      </w:r>
      <w:proofErr w:type="gramEnd"/>
      <w:r w:rsidR="00AB0EC9" w:rsidRPr="001C73D4">
        <w:rPr>
          <w:rFonts w:asciiTheme="minorHAnsi" w:hAnsiTheme="minorHAnsi"/>
          <w:color w:val="00B0F0"/>
          <w:sz w:val="24"/>
        </w:rPr>
        <w:t xml:space="preserve"> </w:t>
      </w:r>
      <w:r w:rsidR="00AB0EC9" w:rsidRPr="00AB0EC9">
        <w:rPr>
          <w:rFonts w:ascii="Tahoma" w:eastAsia="Tahoma" w:hAnsi="Tahoma" w:cs="Tahoma"/>
          <w:color w:val="66A0FF"/>
          <w:szCs w:val="28"/>
        </w:rPr>
        <w:t>Be sure that the information in this HIPAA authorization is consistent with sections 11b and 15a in the protocol application.</w:t>
      </w:r>
      <w:r w:rsidR="00EE3137">
        <w:rPr>
          <w:rFonts w:ascii="Tahoma" w:eastAsia="Tahoma" w:hAnsi="Tahoma" w:cs="Tahoma"/>
          <w:color w:val="66A0FF"/>
          <w:szCs w:val="28"/>
        </w:rPr>
        <w:t>”</w:t>
      </w:r>
    </w:p>
    <w:p w14:paraId="729FECBF" w14:textId="7D10602C" w:rsidR="00AB0EC9" w:rsidRPr="0031476E" w:rsidRDefault="00AB0EC9" w:rsidP="00AB0EC9">
      <w:pPr>
        <w:pStyle w:val="NormalWeb"/>
        <w:spacing w:before="0" w:beforeAutospacing="0" w:after="120" w:afterAutospacing="0"/>
        <w:rPr>
          <w:rFonts w:asciiTheme="minorHAnsi" w:hAnsiTheme="minorHAnsi"/>
          <w:b/>
          <w:sz w:val="28"/>
        </w:rPr>
      </w:pPr>
      <w:r>
        <w:rPr>
          <w:rFonts w:asciiTheme="minorHAnsi" w:hAnsiTheme="minorHAnsi"/>
          <w:color w:val="FF0000"/>
        </w:rPr>
        <w:t xml:space="preserve">  </w:t>
      </w:r>
    </w:p>
    <w:p w14:paraId="6F70A633" w14:textId="737975F1" w:rsidR="00EE3137" w:rsidRPr="00EE3137" w:rsidRDefault="001C73D4" w:rsidP="007409ED">
      <w:pPr>
        <w:pStyle w:val="NormalWeb"/>
        <w:numPr>
          <w:ilvl w:val="0"/>
          <w:numId w:val="47"/>
        </w:numPr>
        <w:spacing w:before="0" w:beforeAutospacing="0" w:after="120" w:afterAutospacing="0"/>
        <w:rPr>
          <w:rFonts w:ascii="Calibri" w:hAnsi="Calibri" w:cs="Calibri"/>
          <w:i/>
          <w:iCs/>
          <w:color w:val="000000"/>
        </w:rPr>
      </w:pPr>
      <w:r>
        <w:rPr>
          <w:rFonts w:asciiTheme="minorHAnsi" w:hAnsiTheme="minorHAnsi"/>
        </w:rPr>
        <w:t xml:space="preserve">Updated the PREP language, which </w:t>
      </w:r>
      <w:r w:rsidR="00AB0EC9" w:rsidRPr="00EE3137">
        <w:rPr>
          <w:rFonts w:asciiTheme="minorHAnsi" w:hAnsiTheme="minorHAnsi"/>
        </w:rPr>
        <w:t>is required for research involving COVID-19</w:t>
      </w:r>
      <w:r>
        <w:rPr>
          <w:rFonts w:asciiTheme="minorHAnsi" w:hAnsiTheme="minorHAnsi"/>
        </w:rPr>
        <w:t>, as depicted below</w:t>
      </w:r>
      <w:r w:rsidR="00AB0EC9" w:rsidRPr="00EE3137">
        <w:rPr>
          <w:rFonts w:asciiTheme="minorHAnsi" w:hAnsiTheme="minorHAnsi"/>
        </w:rPr>
        <w:t xml:space="preserve">:  </w:t>
      </w:r>
    </w:p>
    <w:p w14:paraId="3DCC0368" w14:textId="74FD4054" w:rsidR="00EE3137" w:rsidRPr="00EE3137" w:rsidRDefault="00EE3137" w:rsidP="00EE3137">
      <w:pPr>
        <w:pStyle w:val="NormalWeb"/>
        <w:spacing w:before="0" w:beforeAutospacing="0" w:after="120" w:afterAutospacing="0"/>
        <w:ind w:left="-274"/>
        <w:rPr>
          <w:rFonts w:ascii="Calibri" w:hAnsi="Calibri" w:cs="Calibri"/>
          <w:i/>
          <w:iCs/>
          <w:color w:val="000000"/>
        </w:rPr>
      </w:pPr>
      <w:r>
        <w:rPr>
          <w:rFonts w:ascii="Calibri" w:hAnsi="Calibri" w:cs="Calibri"/>
          <w:i/>
          <w:iCs/>
          <w:strike/>
          <w:color w:val="000000"/>
        </w:rPr>
        <w:t>“</w:t>
      </w:r>
      <w:r w:rsidRPr="00EE3137">
        <w:rPr>
          <w:rFonts w:ascii="Calibri" w:hAnsi="Calibri" w:cs="Calibri"/>
          <w:i/>
          <w:iCs/>
          <w:strike/>
          <w:color w:val="000000"/>
        </w:rPr>
        <w:t>Due to the coronavirus public health emergency, the</w:t>
      </w:r>
      <w:r w:rsidRPr="00EE3137">
        <w:rPr>
          <w:rFonts w:ascii="Calibri" w:hAnsi="Calibri" w:cs="Calibri"/>
          <w:i/>
          <w:iCs/>
          <w:color w:val="000000"/>
        </w:rPr>
        <w:t xml:space="preserve"> </w:t>
      </w:r>
      <w:proofErr w:type="spellStart"/>
      <w:proofErr w:type="gramStart"/>
      <w:r w:rsidRPr="00EE3137">
        <w:rPr>
          <w:rFonts w:ascii="Calibri" w:hAnsi="Calibri" w:cs="Calibri"/>
          <w:i/>
          <w:iCs/>
          <w:color w:val="FF0000"/>
        </w:rPr>
        <w:t>The</w:t>
      </w:r>
      <w:proofErr w:type="spellEnd"/>
      <w:proofErr w:type="gramEnd"/>
      <w:r w:rsidRPr="00EE3137">
        <w:rPr>
          <w:rFonts w:ascii="Calibri" w:hAnsi="Calibri" w:cs="Calibri"/>
          <w:i/>
          <w:iCs/>
          <w:color w:val="FF0000"/>
        </w:rPr>
        <w:t xml:space="preserve"> </w:t>
      </w:r>
      <w:r w:rsidRPr="00EE3137">
        <w:rPr>
          <w:rFonts w:ascii="Calibri" w:hAnsi="Calibri" w:cs="Calibri"/>
          <w:i/>
          <w:iCs/>
          <w:color w:val="000000"/>
        </w:rPr>
        <w:t xml:space="preserve">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9" w:history="1">
        <w:r w:rsidRPr="00EE3137">
          <w:rPr>
            <w:rStyle w:val="Hyperlink"/>
            <w:i/>
            <w:iCs/>
          </w:rPr>
          <w:t>https://www.hrsa.gov/cicp/about/index.html</w:t>
        </w:r>
        <w:r w:rsidRPr="00EE3137">
          <w:rPr>
            <w:rStyle w:val="Hyperlink"/>
            <w:rFonts w:ascii="Calibri" w:hAnsi="Calibri" w:cs="Calibri"/>
            <w:i/>
            <w:iCs/>
          </w:rPr>
          <w:t xml:space="preserve"> or call 1-855-266-2427</w:t>
        </w:r>
      </w:hyperlink>
      <w:r w:rsidRPr="00EE3137">
        <w:rPr>
          <w:rFonts w:ascii="Calibri" w:hAnsi="Calibri" w:cs="Calibri"/>
          <w:i/>
          <w:iCs/>
          <w:color w:val="000000"/>
        </w:rPr>
        <w:t>.</w:t>
      </w:r>
      <w:r>
        <w:rPr>
          <w:rFonts w:ascii="Calibri" w:hAnsi="Calibri" w:cs="Calibri"/>
          <w:i/>
          <w:iCs/>
          <w:color w:val="000000"/>
        </w:rPr>
        <w:t>”</w:t>
      </w:r>
    </w:p>
    <w:p w14:paraId="20DF5916" w14:textId="77777777" w:rsidR="00AB0EC9" w:rsidRDefault="00AB0EC9" w:rsidP="002A7DC8">
      <w:pPr>
        <w:pStyle w:val="NormalWeb"/>
        <w:spacing w:before="0" w:beforeAutospacing="0" w:after="0" w:afterAutospacing="0"/>
        <w:ind w:left="90" w:hanging="1440"/>
        <w:rPr>
          <w:rFonts w:asciiTheme="minorHAnsi" w:hAnsiTheme="minorHAnsi"/>
          <w:b/>
          <w:sz w:val="28"/>
        </w:rPr>
      </w:pPr>
    </w:p>
    <w:p w14:paraId="6D03E3BF" w14:textId="2E68DAF5" w:rsidR="007C7C31" w:rsidRDefault="007C7C31" w:rsidP="002A7DC8">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 xml:space="preserve">As </w:t>
      </w:r>
      <w:r w:rsidRPr="0031476E">
        <w:rPr>
          <w:rFonts w:asciiTheme="minorHAnsi" w:hAnsiTheme="minorHAnsi"/>
          <w:b/>
          <w:sz w:val="28"/>
        </w:rPr>
        <w:t>of 06/</w:t>
      </w:r>
      <w:r w:rsidR="0031476E" w:rsidRPr="0031476E">
        <w:rPr>
          <w:rFonts w:asciiTheme="minorHAnsi" w:hAnsiTheme="minorHAnsi"/>
          <w:b/>
          <w:sz w:val="28"/>
        </w:rPr>
        <w:t>2</w:t>
      </w:r>
      <w:r w:rsidR="0078786F">
        <w:rPr>
          <w:rFonts w:asciiTheme="minorHAnsi" w:hAnsiTheme="minorHAnsi"/>
          <w:b/>
          <w:sz w:val="28"/>
        </w:rPr>
        <w:t>6</w:t>
      </w:r>
      <w:r w:rsidRPr="0031476E">
        <w:rPr>
          <w:rFonts w:asciiTheme="minorHAnsi" w:hAnsiTheme="minorHAnsi"/>
          <w:b/>
          <w:sz w:val="28"/>
        </w:rPr>
        <w:t>/2023</w:t>
      </w:r>
      <w:r>
        <w:rPr>
          <w:rFonts w:asciiTheme="minorHAnsi" w:hAnsiTheme="minorHAnsi"/>
          <w:b/>
          <w:sz w:val="28"/>
        </w:rPr>
        <w:t>:</w:t>
      </w:r>
    </w:p>
    <w:p w14:paraId="4283BBA3" w14:textId="77777777" w:rsidR="007C7C31" w:rsidRDefault="007C7C31" w:rsidP="007C7C31">
      <w:pPr>
        <w:pStyle w:val="NormalWeb"/>
        <w:spacing w:before="0" w:beforeAutospacing="0" w:after="0" w:afterAutospacing="0"/>
        <w:ind w:left="-1354"/>
        <w:rPr>
          <w:rFonts w:asciiTheme="minorHAnsi" w:hAnsiTheme="minorHAnsi"/>
        </w:rPr>
      </w:pPr>
    </w:p>
    <w:p w14:paraId="0EE47B57" w14:textId="77777777" w:rsidR="0031476E" w:rsidRDefault="007C7C31" w:rsidP="007C7C31">
      <w:pPr>
        <w:pStyle w:val="NormalWeb"/>
        <w:spacing w:before="0" w:beforeAutospacing="0" w:after="0" w:afterAutospacing="0"/>
        <w:ind w:left="-1354"/>
        <w:rPr>
          <w:rFonts w:asciiTheme="minorHAnsi" w:hAnsiTheme="minorHAnsi"/>
        </w:rPr>
      </w:pPr>
      <w:r>
        <w:rPr>
          <w:rFonts w:asciiTheme="minorHAnsi" w:hAnsiTheme="minorHAnsi"/>
        </w:rPr>
        <w:t xml:space="preserve">The following </w:t>
      </w:r>
      <w:proofErr w:type="gramStart"/>
      <w:r>
        <w:rPr>
          <w:rFonts w:asciiTheme="minorHAnsi" w:hAnsiTheme="minorHAnsi"/>
        </w:rPr>
        <w:t>Medical</w:t>
      </w:r>
      <w:proofErr w:type="gramEnd"/>
      <w:r>
        <w:rPr>
          <w:rFonts w:asciiTheme="minorHAnsi" w:hAnsiTheme="minorHAnsi"/>
        </w:rPr>
        <w:t xml:space="preserve"> consent form templates with HIPAA were modified</w:t>
      </w:r>
      <w:r w:rsidR="0031476E">
        <w:rPr>
          <w:rFonts w:asciiTheme="minorHAnsi" w:hAnsiTheme="minorHAnsi"/>
        </w:rPr>
        <w:t>:</w:t>
      </w:r>
      <w:r>
        <w:rPr>
          <w:rFonts w:asciiTheme="minorHAnsi" w:hAnsiTheme="minorHAnsi"/>
        </w:rPr>
        <w:t xml:space="preserve"> </w:t>
      </w:r>
    </w:p>
    <w:p w14:paraId="66D8E2A7" w14:textId="77777777" w:rsidR="0031476E" w:rsidRPr="00B63E4E" w:rsidRDefault="0031476E" w:rsidP="0031476E">
      <w:pPr>
        <w:pStyle w:val="NormalWeb"/>
        <w:numPr>
          <w:ilvl w:val="0"/>
          <w:numId w:val="25"/>
        </w:numPr>
        <w:spacing w:before="60" w:beforeAutospacing="0"/>
        <w:rPr>
          <w:rFonts w:asciiTheme="minorHAnsi" w:hAnsiTheme="minorHAnsi"/>
          <w:bCs/>
          <w:sz w:val="22"/>
        </w:rPr>
      </w:pPr>
      <w:proofErr w:type="spellStart"/>
      <w:r w:rsidRPr="00B63E4E">
        <w:rPr>
          <w:rFonts w:asciiTheme="minorHAnsi" w:hAnsiTheme="minorHAnsi"/>
          <w:bCs/>
          <w:sz w:val="22"/>
        </w:rPr>
        <w:t>CONSENT_Medical_Reg_</w:t>
      </w:r>
      <w:r>
        <w:rPr>
          <w:rFonts w:asciiTheme="minorHAnsi" w:hAnsiTheme="minorHAnsi"/>
          <w:bCs/>
          <w:sz w:val="22"/>
        </w:rPr>
        <w:t>with</w:t>
      </w:r>
      <w:r w:rsidRPr="00B63E4E">
        <w:rPr>
          <w:rFonts w:asciiTheme="minorHAnsi" w:hAnsiTheme="minorHAnsi"/>
          <w:bCs/>
          <w:sz w:val="22"/>
        </w:rPr>
        <w:t>_HIPAA</w:t>
      </w:r>
      <w:proofErr w:type="spellEnd"/>
    </w:p>
    <w:p w14:paraId="36357A23" w14:textId="363F8576" w:rsidR="00903DFE" w:rsidRPr="00B63E4E" w:rsidRDefault="00903DFE" w:rsidP="00903DF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CONSENT_Medical_Reg_</w:t>
      </w:r>
      <w:r>
        <w:rPr>
          <w:rFonts w:asciiTheme="minorHAnsi" w:hAnsiTheme="minorHAnsi"/>
          <w:bCs/>
          <w:sz w:val="22"/>
        </w:rPr>
        <w:t>with</w:t>
      </w:r>
      <w:r w:rsidRPr="00B63E4E">
        <w:rPr>
          <w:rFonts w:asciiTheme="minorHAnsi" w:hAnsiTheme="minorHAnsi"/>
          <w:bCs/>
          <w:sz w:val="22"/>
        </w:rPr>
        <w:t>_HIPAA</w:t>
      </w:r>
      <w:r>
        <w:rPr>
          <w:rFonts w:asciiTheme="minorHAnsi" w:hAnsiTheme="minorHAnsi"/>
          <w:bCs/>
          <w:sz w:val="22"/>
        </w:rPr>
        <w:t>_Spanish</w:t>
      </w:r>
      <w:proofErr w:type="spellEnd"/>
      <w:r>
        <w:rPr>
          <w:rFonts w:asciiTheme="minorHAnsi" w:hAnsiTheme="minorHAnsi"/>
          <w:bCs/>
          <w:sz w:val="22"/>
        </w:rPr>
        <w:tab/>
      </w:r>
    </w:p>
    <w:p w14:paraId="297BFFE7" w14:textId="77777777" w:rsidR="0031476E" w:rsidRPr="00B63E4E" w:rsidRDefault="0031476E" w:rsidP="0031476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CONSENT_Minimal_Risk_Medical</w:t>
      </w:r>
      <w:proofErr w:type="spellEnd"/>
    </w:p>
    <w:p w14:paraId="2E9AF386" w14:textId="79B9857B" w:rsidR="00903DFE" w:rsidRDefault="00903DFE" w:rsidP="0031476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CONSENT_Minimal_Risk_Medical</w:t>
      </w:r>
      <w:r>
        <w:rPr>
          <w:rFonts w:asciiTheme="minorHAnsi" w:hAnsiTheme="minorHAnsi"/>
          <w:bCs/>
          <w:sz w:val="22"/>
        </w:rPr>
        <w:t>_Spanish</w:t>
      </w:r>
      <w:proofErr w:type="spellEnd"/>
    </w:p>
    <w:p w14:paraId="15151597" w14:textId="097D227E" w:rsidR="0031476E" w:rsidRPr="00B63E4E" w:rsidRDefault="0031476E" w:rsidP="0031476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CONSENT_MRI_Minimal_Risk</w:t>
      </w:r>
      <w:proofErr w:type="spellEnd"/>
    </w:p>
    <w:p w14:paraId="64E9FF12" w14:textId="77777777" w:rsidR="0031476E" w:rsidRPr="007C7C31" w:rsidRDefault="0031476E" w:rsidP="0031476E">
      <w:pPr>
        <w:pStyle w:val="NormalWeb"/>
        <w:numPr>
          <w:ilvl w:val="0"/>
          <w:numId w:val="25"/>
        </w:numPr>
        <w:rPr>
          <w:rFonts w:asciiTheme="minorHAnsi" w:hAnsiTheme="minorHAnsi"/>
          <w:bCs/>
          <w:sz w:val="20"/>
        </w:rPr>
      </w:pPr>
      <w:r w:rsidRPr="007C7C31">
        <w:rPr>
          <w:rFonts w:asciiTheme="minorHAnsi" w:hAnsiTheme="minorHAnsi"/>
          <w:sz w:val="22"/>
        </w:rPr>
        <w:t>CONSENT Somatic Cell for Stem Cell Research</w:t>
      </w:r>
    </w:p>
    <w:p w14:paraId="7FEB3EBC" w14:textId="77777777" w:rsidR="0031476E" w:rsidRPr="00B63E4E" w:rsidRDefault="0031476E" w:rsidP="0031476E">
      <w:pPr>
        <w:pStyle w:val="NormalWeb"/>
        <w:numPr>
          <w:ilvl w:val="0"/>
          <w:numId w:val="25"/>
        </w:numPr>
        <w:spacing w:after="0" w:afterAutospacing="0"/>
        <w:rPr>
          <w:rFonts w:asciiTheme="minorHAnsi" w:hAnsiTheme="minorHAnsi"/>
          <w:bCs/>
          <w:sz w:val="22"/>
        </w:rPr>
      </w:pPr>
      <w:r>
        <w:rPr>
          <w:rFonts w:asciiTheme="minorHAnsi" w:hAnsiTheme="minorHAnsi"/>
          <w:bCs/>
          <w:sz w:val="22"/>
        </w:rPr>
        <w:t>Research Information Sheet Medical</w:t>
      </w:r>
    </w:p>
    <w:p w14:paraId="6974C144" w14:textId="77777777" w:rsidR="0031476E" w:rsidRDefault="0031476E" w:rsidP="007C7C31">
      <w:pPr>
        <w:pStyle w:val="NormalWeb"/>
        <w:spacing w:before="0" w:beforeAutospacing="0" w:after="0" w:afterAutospacing="0"/>
        <w:ind w:left="-1354"/>
        <w:rPr>
          <w:rFonts w:asciiTheme="minorHAnsi" w:hAnsiTheme="minorHAnsi"/>
        </w:rPr>
      </w:pPr>
    </w:p>
    <w:p w14:paraId="1DED4197" w14:textId="1692CE06" w:rsidR="0031476E" w:rsidRPr="0031476E" w:rsidRDefault="007C7C31" w:rsidP="002C2208">
      <w:pPr>
        <w:pStyle w:val="NormalWeb"/>
        <w:numPr>
          <w:ilvl w:val="0"/>
          <w:numId w:val="48"/>
        </w:numPr>
        <w:spacing w:before="0" w:beforeAutospacing="0" w:after="120" w:afterAutospacing="0"/>
        <w:rPr>
          <w:rFonts w:asciiTheme="minorHAnsi" w:hAnsiTheme="minorHAnsi"/>
          <w:b/>
          <w:sz w:val="28"/>
        </w:rPr>
      </w:pPr>
      <w:r>
        <w:rPr>
          <w:rFonts w:asciiTheme="minorHAnsi" w:hAnsiTheme="minorHAnsi"/>
        </w:rPr>
        <w:t xml:space="preserve">to add </w:t>
      </w:r>
      <w:r w:rsidRPr="007C7C31">
        <w:rPr>
          <w:rFonts w:asciiTheme="minorHAnsi" w:hAnsiTheme="minorHAnsi"/>
          <w:color w:val="FF0000"/>
        </w:rPr>
        <w:t xml:space="preserve">these words </w:t>
      </w:r>
      <w:r>
        <w:rPr>
          <w:rFonts w:asciiTheme="minorHAnsi" w:hAnsiTheme="minorHAnsi"/>
        </w:rPr>
        <w:t xml:space="preserve">to the </w:t>
      </w:r>
      <w:r w:rsidR="0031476E">
        <w:rPr>
          <w:rFonts w:asciiTheme="minorHAnsi" w:hAnsiTheme="minorHAnsi"/>
        </w:rPr>
        <w:t>section</w:t>
      </w:r>
      <w:r w:rsidR="0031476E" w:rsidRPr="007C7C31">
        <w:rPr>
          <w:rFonts w:asciiTheme="minorHAnsi" w:hAnsiTheme="minorHAnsi"/>
          <w:b/>
        </w:rPr>
        <w:t xml:space="preserve"> </w:t>
      </w:r>
      <w:r w:rsidRPr="007C7C31">
        <w:rPr>
          <w:rFonts w:asciiTheme="minorHAnsi" w:hAnsiTheme="minorHAnsi"/>
          <w:b/>
        </w:rPr>
        <w:t>“When will my authorization expire?”</w:t>
      </w:r>
      <w:r>
        <w:rPr>
          <w:rFonts w:asciiTheme="minorHAnsi" w:hAnsiTheme="minorHAnsi"/>
        </w:rPr>
        <w:t xml:space="preserve">: “If you are uncertain, choose a date that provides plenty of time for your work to be completed </w:t>
      </w:r>
      <w:r w:rsidRPr="007C7C31">
        <w:rPr>
          <w:rFonts w:asciiTheme="minorHAnsi" w:hAnsiTheme="minorHAnsi"/>
          <w:color w:val="FF0000"/>
        </w:rPr>
        <w:t>(e.g., data analysis, monitoring, etc.)</w:t>
      </w:r>
      <w:r>
        <w:rPr>
          <w:rFonts w:asciiTheme="minorHAnsi" w:hAnsiTheme="minorHAnsi"/>
          <w:color w:val="FF0000"/>
        </w:rPr>
        <w:t xml:space="preserve">. ‘  </w:t>
      </w:r>
      <w:r w:rsidR="0031476E">
        <w:rPr>
          <w:rFonts w:asciiTheme="minorHAnsi" w:hAnsiTheme="minorHAnsi"/>
          <w:color w:val="FF0000"/>
        </w:rPr>
        <w:t xml:space="preserve"> </w:t>
      </w:r>
    </w:p>
    <w:p w14:paraId="4DC416D0" w14:textId="4628ABB4" w:rsidR="007C7C31" w:rsidRPr="0078786F" w:rsidRDefault="0031476E" w:rsidP="002C2208">
      <w:pPr>
        <w:pStyle w:val="NormalWeb"/>
        <w:numPr>
          <w:ilvl w:val="0"/>
          <w:numId w:val="48"/>
        </w:numPr>
        <w:spacing w:before="0" w:beforeAutospacing="0" w:after="120" w:afterAutospacing="0"/>
        <w:rPr>
          <w:rFonts w:asciiTheme="minorHAnsi" w:hAnsiTheme="minorHAnsi"/>
          <w:b/>
          <w:sz w:val="28"/>
        </w:rPr>
      </w:pPr>
      <w:r w:rsidRPr="0031476E">
        <w:rPr>
          <w:rFonts w:asciiTheme="minorHAnsi" w:hAnsiTheme="minorHAnsi"/>
        </w:rPr>
        <w:t xml:space="preserve">to </w:t>
      </w:r>
      <w:r>
        <w:rPr>
          <w:rFonts w:asciiTheme="minorHAnsi" w:hAnsiTheme="minorHAnsi"/>
        </w:rPr>
        <w:t>achieve identical language across the 5 templates, a</w:t>
      </w:r>
      <w:r w:rsidR="007C7C31">
        <w:rPr>
          <w:rFonts w:asciiTheme="minorHAnsi" w:hAnsiTheme="minorHAnsi"/>
        </w:rPr>
        <w:t>dditional, minor changes were made to this section</w:t>
      </w:r>
      <w:r>
        <w:rPr>
          <w:rFonts w:asciiTheme="minorHAnsi" w:hAnsiTheme="minorHAnsi"/>
        </w:rPr>
        <w:t>.</w:t>
      </w:r>
      <w:r w:rsidR="007C7C31">
        <w:rPr>
          <w:rFonts w:asciiTheme="minorHAnsi" w:hAnsiTheme="minorHAnsi"/>
        </w:rPr>
        <w:t xml:space="preserve"> </w:t>
      </w:r>
    </w:p>
    <w:p w14:paraId="215003D7" w14:textId="3370D150" w:rsidR="0078786F" w:rsidRPr="0078786F" w:rsidRDefault="0078786F" w:rsidP="002C2208">
      <w:pPr>
        <w:pStyle w:val="NormalWeb"/>
        <w:numPr>
          <w:ilvl w:val="0"/>
          <w:numId w:val="48"/>
        </w:numPr>
        <w:spacing w:before="0" w:beforeAutospacing="0" w:after="0" w:afterAutospacing="0"/>
        <w:rPr>
          <w:rFonts w:asciiTheme="minorHAnsi" w:hAnsiTheme="minorHAnsi"/>
          <w:b/>
          <w:sz w:val="28"/>
        </w:rPr>
      </w:pPr>
      <w:r>
        <w:rPr>
          <w:rFonts w:asciiTheme="minorHAnsi" w:hAnsiTheme="minorHAnsi"/>
        </w:rPr>
        <w:lastRenderedPageBreak/>
        <w:t xml:space="preserve">Spanish consent forms: “his/her” </w:t>
      </w:r>
      <w:r w:rsidR="00B435D5">
        <w:rPr>
          <w:rFonts w:asciiTheme="minorHAnsi" w:hAnsiTheme="minorHAnsi"/>
        </w:rPr>
        <w:t>has been changed</w:t>
      </w:r>
      <w:r>
        <w:rPr>
          <w:rFonts w:asciiTheme="minorHAnsi" w:hAnsiTheme="minorHAnsi"/>
        </w:rPr>
        <w:t xml:space="preserve"> to “their” in the HIPAA signature</w:t>
      </w:r>
      <w:r w:rsidR="00B435D5">
        <w:rPr>
          <w:rFonts w:asciiTheme="minorHAnsi" w:hAnsiTheme="minorHAnsi"/>
        </w:rPr>
        <w:t xml:space="preserve"> panel for LAR’s.</w:t>
      </w:r>
    </w:p>
    <w:p w14:paraId="6077E7FC" w14:textId="77777777" w:rsidR="0078786F" w:rsidRPr="007C7C31" w:rsidRDefault="0078786F" w:rsidP="0078786F">
      <w:pPr>
        <w:pStyle w:val="NormalWeb"/>
        <w:spacing w:before="0" w:beforeAutospacing="0" w:after="0" w:afterAutospacing="0"/>
        <w:ind w:left="-274"/>
        <w:rPr>
          <w:rFonts w:asciiTheme="minorHAnsi" w:hAnsiTheme="minorHAnsi"/>
          <w:b/>
          <w:sz w:val="28"/>
        </w:rPr>
      </w:pPr>
    </w:p>
    <w:p w14:paraId="6304CCDB" w14:textId="77777777" w:rsidR="0031476E" w:rsidRDefault="0031476E" w:rsidP="002A7DC8">
      <w:pPr>
        <w:pStyle w:val="NormalWeb"/>
        <w:spacing w:before="0" w:beforeAutospacing="0" w:after="0" w:afterAutospacing="0"/>
        <w:ind w:left="90" w:hanging="1440"/>
        <w:rPr>
          <w:rFonts w:asciiTheme="minorHAnsi" w:hAnsiTheme="minorHAnsi"/>
          <w:b/>
          <w:sz w:val="28"/>
        </w:rPr>
      </w:pPr>
    </w:p>
    <w:p w14:paraId="38008835" w14:textId="0632B98B" w:rsidR="002A7DC8" w:rsidRDefault="002A7DC8" w:rsidP="002A7DC8">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05/19/2023:</w:t>
      </w:r>
    </w:p>
    <w:p w14:paraId="20E18281" w14:textId="77777777" w:rsidR="002A7DC8" w:rsidRDefault="002A7DC8" w:rsidP="00ED437F">
      <w:pPr>
        <w:pStyle w:val="NormalWeb"/>
        <w:spacing w:before="0" w:beforeAutospacing="0" w:after="0" w:afterAutospacing="0"/>
        <w:ind w:left="90" w:hanging="1440"/>
        <w:rPr>
          <w:rFonts w:asciiTheme="minorHAnsi" w:hAnsiTheme="minorHAnsi"/>
          <w:b/>
          <w:sz w:val="28"/>
        </w:rPr>
      </w:pPr>
    </w:p>
    <w:p w14:paraId="029139CF" w14:textId="57F6F468" w:rsidR="002A7DC8" w:rsidRDefault="002A7DC8" w:rsidP="002A7DC8">
      <w:pPr>
        <w:pStyle w:val="NormalWeb"/>
        <w:spacing w:before="0" w:beforeAutospacing="0" w:after="0" w:afterAutospacing="0"/>
        <w:ind w:left="-1354"/>
        <w:rPr>
          <w:rFonts w:asciiTheme="minorHAnsi" w:hAnsiTheme="minorHAnsi"/>
          <w:b/>
          <w:sz w:val="28"/>
        </w:rPr>
      </w:pPr>
      <w:r>
        <w:rPr>
          <w:rFonts w:asciiTheme="minorHAnsi" w:hAnsiTheme="minorHAnsi"/>
        </w:rPr>
        <w:t xml:space="preserve">All templates on the Forms and Templates pages </w:t>
      </w:r>
      <w:hyperlink r:id="rId10" w:history="1">
        <w:r w:rsidRPr="002A7DC8">
          <w:rPr>
            <w:rStyle w:val="Hyperlink"/>
            <w:rFonts w:asciiTheme="minorHAnsi" w:hAnsiTheme="minorHAnsi"/>
          </w:rPr>
          <w:t>for SOM</w:t>
        </w:r>
      </w:hyperlink>
      <w:r>
        <w:rPr>
          <w:rFonts w:asciiTheme="minorHAnsi" w:hAnsiTheme="minorHAnsi"/>
        </w:rPr>
        <w:t xml:space="preserve"> and </w:t>
      </w:r>
      <w:hyperlink r:id="rId11" w:history="1">
        <w:r w:rsidRPr="002A7DC8">
          <w:rPr>
            <w:rStyle w:val="Hyperlink"/>
            <w:rFonts w:asciiTheme="minorHAnsi" w:hAnsiTheme="minorHAnsi"/>
          </w:rPr>
          <w:t>Social &amp; Behavioral Research</w:t>
        </w:r>
      </w:hyperlink>
      <w:r>
        <w:rPr>
          <w:rFonts w:asciiTheme="minorHAnsi" w:hAnsiTheme="minorHAnsi"/>
        </w:rPr>
        <w:t xml:space="preserve"> pages have been updated as follows: </w:t>
      </w:r>
      <w:r w:rsidRPr="00A74E55">
        <w:rPr>
          <w:rFonts w:asciiTheme="minorHAnsi" w:hAnsiTheme="minorHAnsi"/>
        </w:rPr>
        <w:t>the IRB# field was changed from 6XXXX to XXXXX</w:t>
      </w:r>
      <w:r>
        <w:rPr>
          <w:rFonts w:asciiTheme="minorHAnsi" w:hAnsiTheme="minorHAnsi"/>
        </w:rPr>
        <w:t>.</w:t>
      </w:r>
    </w:p>
    <w:p w14:paraId="6C2CB176" w14:textId="77777777" w:rsidR="002A7DC8" w:rsidRDefault="002A7DC8" w:rsidP="00ED437F">
      <w:pPr>
        <w:pStyle w:val="NormalWeb"/>
        <w:spacing w:before="0" w:beforeAutospacing="0" w:after="0" w:afterAutospacing="0"/>
        <w:ind w:left="90" w:hanging="1440"/>
        <w:rPr>
          <w:rFonts w:asciiTheme="minorHAnsi" w:hAnsiTheme="minorHAnsi"/>
          <w:b/>
          <w:sz w:val="28"/>
        </w:rPr>
      </w:pPr>
    </w:p>
    <w:p w14:paraId="72B6665B" w14:textId="765313D4" w:rsidR="00A74E55" w:rsidRDefault="00A74E55" w:rsidP="00ED437F">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05/08/2023:</w:t>
      </w:r>
    </w:p>
    <w:p w14:paraId="53BD67DB" w14:textId="77777777" w:rsidR="00A74E55" w:rsidRDefault="00A74E55" w:rsidP="00ED437F">
      <w:pPr>
        <w:pStyle w:val="NormalWeb"/>
        <w:spacing w:before="0" w:beforeAutospacing="0" w:after="0" w:afterAutospacing="0"/>
        <w:ind w:left="90" w:hanging="1440"/>
        <w:rPr>
          <w:rFonts w:asciiTheme="minorHAnsi" w:hAnsiTheme="minorHAnsi"/>
        </w:rPr>
      </w:pPr>
    </w:p>
    <w:p w14:paraId="39526D81" w14:textId="307A04FA" w:rsidR="00A74E55" w:rsidRPr="00A74E55" w:rsidRDefault="00A74E55" w:rsidP="00ED437F">
      <w:pPr>
        <w:pStyle w:val="NormalWeb"/>
        <w:spacing w:before="0" w:beforeAutospacing="0" w:after="0" w:afterAutospacing="0"/>
        <w:ind w:left="90" w:hanging="1440"/>
        <w:rPr>
          <w:rFonts w:asciiTheme="minorHAnsi" w:hAnsiTheme="minorHAnsi"/>
        </w:rPr>
      </w:pPr>
      <w:r w:rsidRPr="00A74E55">
        <w:rPr>
          <w:rFonts w:asciiTheme="minorHAnsi" w:hAnsiTheme="minorHAnsi"/>
        </w:rPr>
        <w:t xml:space="preserve">The following </w:t>
      </w:r>
      <w:r>
        <w:rPr>
          <w:rFonts w:asciiTheme="minorHAnsi" w:hAnsiTheme="minorHAnsi"/>
        </w:rPr>
        <w:t xml:space="preserve">two </w:t>
      </w:r>
      <w:r w:rsidRPr="00A74E55">
        <w:rPr>
          <w:rFonts w:asciiTheme="minorHAnsi" w:hAnsiTheme="minorHAnsi"/>
        </w:rPr>
        <w:t>changes were made to the consent forms listed below:</w:t>
      </w:r>
    </w:p>
    <w:p w14:paraId="7844BA10" w14:textId="2599B350" w:rsidR="00A74E55" w:rsidRPr="00A74E55" w:rsidRDefault="00A74E55" w:rsidP="00A74E55">
      <w:pPr>
        <w:pStyle w:val="NormalWeb"/>
        <w:numPr>
          <w:ilvl w:val="0"/>
          <w:numId w:val="46"/>
        </w:numPr>
        <w:spacing w:before="120" w:beforeAutospacing="0" w:after="0" w:afterAutospacing="0"/>
        <w:ind w:left="-634"/>
        <w:rPr>
          <w:rFonts w:asciiTheme="minorHAnsi" w:hAnsiTheme="minorHAnsi"/>
        </w:rPr>
      </w:pPr>
      <w:r w:rsidRPr="00A74E55">
        <w:rPr>
          <w:rFonts w:asciiTheme="minorHAnsi" w:hAnsiTheme="minorHAnsi"/>
        </w:rPr>
        <w:t>the IRB# field was changed from 6XXXX to XXXXX.</w:t>
      </w:r>
    </w:p>
    <w:p w14:paraId="3373F7AB" w14:textId="2DBBD483" w:rsidR="00A74E55" w:rsidRDefault="00A74E55" w:rsidP="00A74E55">
      <w:pPr>
        <w:pStyle w:val="NormalWeb"/>
        <w:numPr>
          <w:ilvl w:val="0"/>
          <w:numId w:val="46"/>
        </w:numPr>
        <w:spacing w:before="120" w:beforeAutospacing="0" w:after="0" w:afterAutospacing="0"/>
        <w:ind w:left="-634"/>
        <w:rPr>
          <w:rFonts w:asciiTheme="minorHAnsi" w:hAnsiTheme="minorHAnsi"/>
        </w:rPr>
      </w:pPr>
      <w:r w:rsidRPr="00A74E55">
        <w:rPr>
          <w:rFonts w:asciiTheme="minorHAnsi" w:hAnsiTheme="minorHAnsi"/>
        </w:rPr>
        <w:t>“</w:t>
      </w:r>
      <w:proofErr w:type="gramStart"/>
      <w:r w:rsidRPr="00A74E55">
        <w:rPr>
          <w:rFonts w:asciiTheme="minorHAnsi" w:hAnsiTheme="minorHAnsi"/>
          <w:color w:val="6699FF"/>
        </w:rPr>
        <w:t>email</w:t>
      </w:r>
      <w:proofErr w:type="gramEnd"/>
      <w:r w:rsidRPr="00A74E55">
        <w:rPr>
          <w:rFonts w:asciiTheme="minorHAnsi" w:hAnsiTheme="minorHAnsi"/>
          <w:color w:val="6699FF"/>
        </w:rPr>
        <w:t xml:space="preserve"> address</w:t>
      </w:r>
      <w:r w:rsidRPr="00A74E55">
        <w:rPr>
          <w:rFonts w:asciiTheme="minorHAnsi" w:hAnsiTheme="minorHAnsi"/>
        </w:rPr>
        <w:t>” was added to the instructions for Protocol Director contact information.</w:t>
      </w:r>
    </w:p>
    <w:p w14:paraId="052D04BF" w14:textId="75E2EFDA" w:rsidR="00A74E55" w:rsidRPr="00B63E4E" w:rsidRDefault="00A74E55" w:rsidP="00A74E55">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w:t>
      </w:r>
      <w:r>
        <w:rPr>
          <w:rFonts w:asciiTheme="minorHAnsi" w:hAnsiTheme="minorHAnsi"/>
          <w:bCs/>
          <w:sz w:val="22"/>
        </w:rPr>
        <w:t>Non</w:t>
      </w:r>
      <w:proofErr w:type="spellEnd"/>
      <w:r>
        <w:rPr>
          <w:rFonts w:asciiTheme="minorHAnsi" w:hAnsiTheme="minorHAnsi"/>
          <w:bCs/>
          <w:sz w:val="22"/>
        </w:rPr>
        <w:t>-Medical</w:t>
      </w:r>
    </w:p>
    <w:p w14:paraId="5CE2EBFF" w14:textId="77777777" w:rsidR="00A74E55" w:rsidRDefault="00A74E55" w:rsidP="004D1D75">
      <w:pPr>
        <w:pStyle w:val="NormalWeb"/>
        <w:numPr>
          <w:ilvl w:val="0"/>
          <w:numId w:val="25"/>
        </w:numPr>
        <w:rPr>
          <w:rFonts w:asciiTheme="minorHAnsi" w:hAnsiTheme="minorHAnsi"/>
          <w:bCs/>
          <w:sz w:val="22"/>
        </w:rPr>
      </w:pPr>
      <w:proofErr w:type="spellStart"/>
      <w:r w:rsidRPr="00A74E55">
        <w:rPr>
          <w:rFonts w:asciiTheme="minorHAnsi" w:hAnsiTheme="minorHAnsi"/>
          <w:bCs/>
          <w:sz w:val="22"/>
        </w:rPr>
        <w:t>CONSENT_Video</w:t>
      </w:r>
      <w:proofErr w:type="spellEnd"/>
      <w:r w:rsidRPr="00A74E55">
        <w:rPr>
          <w:rFonts w:asciiTheme="minorHAnsi" w:hAnsiTheme="minorHAnsi"/>
          <w:bCs/>
          <w:sz w:val="22"/>
        </w:rPr>
        <w:t xml:space="preserve"> Use</w:t>
      </w:r>
    </w:p>
    <w:p w14:paraId="612ABAAA" w14:textId="2262DCFB" w:rsidR="00A74E55" w:rsidRPr="00A74E55" w:rsidRDefault="00A74E55" w:rsidP="004D1D75">
      <w:pPr>
        <w:pStyle w:val="NormalWeb"/>
        <w:numPr>
          <w:ilvl w:val="0"/>
          <w:numId w:val="25"/>
        </w:numPr>
        <w:rPr>
          <w:rFonts w:asciiTheme="minorHAnsi" w:hAnsiTheme="minorHAnsi"/>
          <w:bCs/>
          <w:sz w:val="22"/>
        </w:rPr>
      </w:pPr>
      <w:r>
        <w:rPr>
          <w:rFonts w:asciiTheme="minorHAnsi" w:hAnsiTheme="minorHAnsi"/>
          <w:bCs/>
          <w:sz w:val="22"/>
        </w:rPr>
        <w:t>Exempt Non-Medical Information Sheet</w:t>
      </w:r>
    </w:p>
    <w:p w14:paraId="3F4805AB" w14:textId="5FF226EE" w:rsidR="00A74E55" w:rsidRPr="00B63E4E" w:rsidRDefault="00A74E55" w:rsidP="00A74E55">
      <w:pPr>
        <w:pStyle w:val="NormalWeb"/>
        <w:numPr>
          <w:ilvl w:val="0"/>
          <w:numId w:val="25"/>
        </w:numPr>
        <w:rPr>
          <w:rFonts w:asciiTheme="minorHAnsi" w:hAnsiTheme="minorHAnsi"/>
          <w:bCs/>
          <w:sz w:val="22"/>
        </w:rPr>
      </w:pPr>
      <w:r>
        <w:rPr>
          <w:rFonts w:asciiTheme="minorHAnsi" w:hAnsiTheme="minorHAnsi"/>
          <w:bCs/>
          <w:sz w:val="22"/>
        </w:rPr>
        <w:t>Research Information Sheet Non-Medical</w:t>
      </w:r>
    </w:p>
    <w:p w14:paraId="490E38E7" w14:textId="07E08D15" w:rsidR="00A74E55" w:rsidRDefault="00A74E55" w:rsidP="00A74E55">
      <w:pPr>
        <w:pStyle w:val="NormalWeb"/>
        <w:numPr>
          <w:ilvl w:val="0"/>
          <w:numId w:val="25"/>
        </w:numPr>
        <w:rPr>
          <w:rFonts w:asciiTheme="minorHAnsi" w:hAnsiTheme="minorHAnsi"/>
          <w:bCs/>
          <w:sz w:val="22"/>
        </w:rPr>
      </w:pPr>
      <w:r>
        <w:rPr>
          <w:rFonts w:asciiTheme="minorHAnsi" w:hAnsiTheme="minorHAnsi"/>
          <w:bCs/>
          <w:sz w:val="22"/>
        </w:rPr>
        <w:t>Parent or LAR Permission form</w:t>
      </w:r>
    </w:p>
    <w:p w14:paraId="6C3622BF" w14:textId="77777777" w:rsidR="00A74E55" w:rsidRDefault="00A74E55" w:rsidP="00A74E55">
      <w:pPr>
        <w:pStyle w:val="NormalWeb"/>
        <w:numPr>
          <w:ilvl w:val="0"/>
          <w:numId w:val="25"/>
        </w:numPr>
        <w:rPr>
          <w:rFonts w:asciiTheme="minorHAnsi" w:hAnsiTheme="minorHAnsi"/>
          <w:bCs/>
          <w:sz w:val="22"/>
        </w:rPr>
      </w:pPr>
      <w:r>
        <w:rPr>
          <w:rFonts w:asciiTheme="minorHAnsi" w:hAnsiTheme="minorHAnsi"/>
          <w:bCs/>
          <w:sz w:val="22"/>
        </w:rPr>
        <w:t>ASSENT Non-Medical</w:t>
      </w:r>
    </w:p>
    <w:p w14:paraId="41A9D035" w14:textId="41C0ECEE" w:rsidR="00A74E55" w:rsidRPr="00B63E4E" w:rsidRDefault="00A74E55" w:rsidP="00A74E55">
      <w:pPr>
        <w:pStyle w:val="NormalWeb"/>
        <w:numPr>
          <w:ilvl w:val="0"/>
          <w:numId w:val="25"/>
        </w:numPr>
        <w:rPr>
          <w:rFonts w:asciiTheme="minorHAnsi" w:hAnsiTheme="minorHAnsi"/>
          <w:bCs/>
          <w:sz w:val="22"/>
        </w:rPr>
      </w:pPr>
      <w:r>
        <w:rPr>
          <w:rFonts w:asciiTheme="minorHAnsi" w:hAnsiTheme="minorHAnsi"/>
          <w:bCs/>
          <w:sz w:val="22"/>
        </w:rPr>
        <w:t>Oral Consent Script</w:t>
      </w:r>
    </w:p>
    <w:p w14:paraId="1734F7E5" w14:textId="5A819C34" w:rsidR="00ED437F" w:rsidRDefault="00ED437F" w:rsidP="00ED437F">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04/2</w:t>
      </w:r>
      <w:r w:rsidR="0097719A">
        <w:rPr>
          <w:rFonts w:asciiTheme="minorHAnsi" w:hAnsiTheme="minorHAnsi"/>
          <w:b/>
          <w:sz w:val="28"/>
        </w:rPr>
        <w:t>5</w:t>
      </w:r>
      <w:r>
        <w:rPr>
          <w:rFonts w:asciiTheme="minorHAnsi" w:hAnsiTheme="minorHAnsi"/>
          <w:b/>
          <w:sz w:val="28"/>
        </w:rPr>
        <w:t>/2023:</w:t>
      </w:r>
    </w:p>
    <w:p w14:paraId="6616D6AB" w14:textId="77777777" w:rsidR="00ED437F" w:rsidRDefault="00ED437F" w:rsidP="00ED437F">
      <w:pPr>
        <w:pStyle w:val="NormalWeb"/>
        <w:spacing w:before="0" w:beforeAutospacing="0" w:after="0" w:afterAutospacing="0"/>
        <w:ind w:left="-1354"/>
        <w:rPr>
          <w:rFonts w:asciiTheme="minorHAnsi" w:hAnsiTheme="minorHAnsi"/>
        </w:rPr>
      </w:pPr>
    </w:p>
    <w:p w14:paraId="2E986977" w14:textId="541ECC2D" w:rsidR="00ED437F" w:rsidRDefault="00ED437F" w:rsidP="00ED437F">
      <w:pPr>
        <w:pStyle w:val="NormalWeb"/>
        <w:numPr>
          <w:ilvl w:val="0"/>
          <w:numId w:val="45"/>
        </w:numPr>
        <w:spacing w:before="0" w:beforeAutospacing="0" w:after="0" w:afterAutospacing="0"/>
        <w:rPr>
          <w:rFonts w:asciiTheme="minorHAnsi" w:hAnsiTheme="minorHAnsi"/>
        </w:rPr>
      </w:pPr>
      <w:r>
        <w:rPr>
          <w:rFonts w:asciiTheme="minorHAnsi" w:hAnsiTheme="minorHAnsi"/>
        </w:rPr>
        <w:t>Added an ‘</w:t>
      </w:r>
      <w:r w:rsidRPr="00ED437F">
        <w:rPr>
          <w:rFonts w:asciiTheme="minorHAnsi" w:hAnsiTheme="minorHAnsi"/>
          <w:color w:val="6699FF"/>
          <w:sz w:val="36"/>
        </w:rPr>
        <w:t>*</w:t>
      </w:r>
      <w:r>
        <w:rPr>
          <w:rFonts w:asciiTheme="minorHAnsi" w:hAnsiTheme="minorHAnsi"/>
        </w:rPr>
        <w:t>’ to the HIPAA Authorization sections of the associated consent templates to indicate that HIPAA Authorization text in black must appear verbatim in the IRB-approved consent form.</w:t>
      </w:r>
    </w:p>
    <w:p w14:paraId="15364D18" w14:textId="18772A24" w:rsidR="00ED437F" w:rsidRDefault="00ED437F" w:rsidP="00ED437F">
      <w:pPr>
        <w:pStyle w:val="NormalWeb"/>
        <w:spacing w:before="0" w:beforeAutospacing="0" w:after="0" w:afterAutospacing="0"/>
        <w:ind w:left="-1354"/>
        <w:rPr>
          <w:rFonts w:asciiTheme="minorHAnsi" w:hAnsiTheme="minorHAnsi"/>
        </w:rPr>
      </w:pPr>
      <w:r>
        <w:rPr>
          <w:rFonts w:asciiTheme="minorHAnsi" w:hAnsiTheme="minorHAnsi"/>
        </w:rPr>
        <w:t xml:space="preserve"> </w:t>
      </w:r>
    </w:p>
    <w:p w14:paraId="6B88339E" w14:textId="19C368E7" w:rsidR="00ED437F" w:rsidRDefault="00ED437F" w:rsidP="00ED437F">
      <w:pPr>
        <w:pStyle w:val="NormalWeb"/>
        <w:numPr>
          <w:ilvl w:val="0"/>
          <w:numId w:val="45"/>
        </w:numPr>
        <w:spacing w:before="0" w:beforeAutospacing="0" w:after="0" w:afterAutospacing="0"/>
        <w:rPr>
          <w:rFonts w:asciiTheme="minorHAnsi" w:hAnsiTheme="minorHAnsi"/>
        </w:rPr>
      </w:pPr>
      <w:r>
        <w:rPr>
          <w:rFonts w:asciiTheme="minorHAnsi" w:hAnsiTheme="minorHAnsi"/>
        </w:rPr>
        <w:t xml:space="preserve">Updated the </w:t>
      </w:r>
      <w:hyperlink r:id="rId12" w:history="1">
        <w:r w:rsidRPr="00ED437F">
          <w:rPr>
            <w:rStyle w:val="Hyperlink"/>
            <w:rFonts w:asciiTheme="minorHAnsi" w:hAnsiTheme="minorHAnsi"/>
          </w:rPr>
          <w:t>HIPAA stand-alone Stanford template</w:t>
        </w:r>
      </w:hyperlink>
      <w:r>
        <w:rPr>
          <w:rFonts w:asciiTheme="minorHAnsi" w:hAnsiTheme="minorHAnsi"/>
        </w:rPr>
        <w:t xml:space="preserve"> to be consistent with other Stanford University consent form templates.</w:t>
      </w:r>
    </w:p>
    <w:p w14:paraId="6A6C4F10" w14:textId="77777777" w:rsidR="00ED437F" w:rsidRDefault="00ED437F" w:rsidP="000903ED">
      <w:pPr>
        <w:pStyle w:val="NormalWeb"/>
        <w:spacing w:before="0" w:beforeAutospacing="0" w:after="0" w:afterAutospacing="0"/>
        <w:ind w:left="90" w:hanging="1440"/>
        <w:rPr>
          <w:rFonts w:asciiTheme="minorHAnsi" w:hAnsiTheme="minorHAnsi"/>
          <w:b/>
          <w:sz w:val="28"/>
        </w:rPr>
      </w:pPr>
    </w:p>
    <w:p w14:paraId="0643E7E1" w14:textId="04FC9EFF" w:rsidR="000903ED" w:rsidRDefault="000903ED" w:rsidP="000903ED">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0</w:t>
      </w:r>
      <w:r w:rsidR="00CF69DD">
        <w:rPr>
          <w:rFonts w:asciiTheme="minorHAnsi" w:hAnsiTheme="minorHAnsi"/>
          <w:b/>
          <w:sz w:val="28"/>
        </w:rPr>
        <w:t>3</w:t>
      </w:r>
      <w:r>
        <w:rPr>
          <w:rFonts w:asciiTheme="minorHAnsi" w:hAnsiTheme="minorHAnsi"/>
          <w:b/>
          <w:sz w:val="28"/>
        </w:rPr>
        <w:t>/</w:t>
      </w:r>
      <w:r w:rsidR="00CF69DD">
        <w:rPr>
          <w:rFonts w:asciiTheme="minorHAnsi" w:hAnsiTheme="minorHAnsi"/>
          <w:b/>
          <w:sz w:val="28"/>
        </w:rPr>
        <w:t>30</w:t>
      </w:r>
      <w:r>
        <w:rPr>
          <w:rFonts w:asciiTheme="minorHAnsi" w:hAnsiTheme="minorHAnsi"/>
          <w:b/>
          <w:sz w:val="28"/>
        </w:rPr>
        <w:t>/2023:</w:t>
      </w:r>
    </w:p>
    <w:p w14:paraId="76235516" w14:textId="77777777" w:rsidR="000903ED" w:rsidRDefault="000903ED" w:rsidP="000903ED">
      <w:pPr>
        <w:pStyle w:val="NormalWeb"/>
        <w:spacing w:before="0" w:beforeAutospacing="0" w:after="0" w:afterAutospacing="0"/>
        <w:ind w:left="-1354"/>
        <w:rPr>
          <w:rFonts w:asciiTheme="minorHAnsi" w:hAnsiTheme="minorHAnsi"/>
        </w:rPr>
      </w:pPr>
    </w:p>
    <w:p w14:paraId="11D40158" w14:textId="25E7902C" w:rsidR="000903ED" w:rsidRDefault="000903ED" w:rsidP="000903ED">
      <w:pPr>
        <w:pStyle w:val="NormalWeb"/>
        <w:spacing w:before="0" w:beforeAutospacing="0" w:after="0" w:afterAutospacing="0"/>
        <w:ind w:left="-1354"/>
        <w:rPr>
          <w:rFonts w:asciiTheme="minorHAnsi" w:hAnsiTheme="minorHAnsi"/>
        </w:rPr>
      </w:pPr>
      <w:r>
        <w:rPr>
          <w:rFonts w:asciiTheme="minorHAnsi" w:hAnsiTheme="minorHAnsi"/>
        </w:rPr>
        <w:t xml:space="preserve">The following language regarding </w:t>
      </w:r>
      <w:r w:rsidRPr="00CF69DD">
        <w:rPr>
          <w:rFonts w:asciiTheme="minorHAnsi" w:hAnsiTheme="minorHAnsi"/>
          <w:u w:val="single"/>
        </w:rPr>
        <w:t>COVID-19 and in-person visits</w:t>
      </w:r>
      <w:r>
        <w:rPr>
          <w:rFonts w:asciiTheme="minorHAnsi" w:hAnsiTheme="minorHAnsi"/>
        </w:rPr>
        <w:t xml:space="preserve"> has been removed from </w:t>
      </w:r>
      <w:r w:rsidR="00C46201">
        <w:rPr>
          <w:rFonts w:asciiTheme="minorHAnsi" w:hAnsiTheme="minorHAnsi"/>
        </w:rPr>
        <w:t>the affected</w:t>
      </w:r>
      <w:r>
        <w:rPr>
          <w:rFonts w:asciiTheme="minorHAnsi" w:hAnsiTheme="minorHAnsi"/>
        </w:rPr>
        <w:t xml:space="preserve"> consent form templates:</w:t>
      </w:r>
    </w:p>
    <w:p w14:paraId="10C74589" w14:textId="47C3662C" w:rsidR="000903ED" w:rsidRDefault="000903ED" w:rsidP="000903ED">
      <w:pPr>
        <w:pStyle w:val="NormalWeb"/>
        <w:spacing w:before="0" w:beforeAutospacing="0" w:after="0" w:afterAutospacing="0"/>
        <w:ind w:left="-1354"/>
        <w:rPr>
          <w:rFonts w:asciiTheme="minorHAnsi" w:hAnsiTheme="minorHAnsi"/>
        </w:rPr>
      </w:pPr>
    </w:p>
    <w:p w14:paraId="68A87618" w14:textId="77777777" w:rsidR="000903ED" w:rsidRDefault="000903ED" w:rsidP="000903ED">
      <w:pPr>
        <w:rPr>
          <w:rFonts w:ascii="Tahoma" w:eastAsia="Tahoma" w:hAnsi="Tahoma" w:cs="Tahoma"/>
        </w:rPr>
      </w:pPr>
      <w:r>
        <w:rPr>
          <w:rFonts w:ascii="Tahoma" w:eastAsia="Tahoma" w:hAnsi="Tahoma" w:cs="Tahoma"/>
          <w:shd w:val="clear" w:color="auto" w:fill="9CC3E5"/>
        </w:rPr>
        <w:t xml:space="preserve">For studies involving in-person research, regarding COVID-19, please include this sentence or explain your SOPs (see </w:t>
      </w:r>
      <w:hyperlink r:id="rId13">
        <w:r>
          <w:rPr>
            <w:rFonts w:ascii="Tahoma" w:eastAsia="Tahoma" w:hAnsi="Tahoma" w:cs="Tahoma"/>
            <w:color w:val="000000"/>
            <w:u w:val="single"/>
            <w:shd w:val="clear" w:color="auto" w:fill="9CC3E5"/>
          </w:rPr>
          <w:t>human subjects homepage</w:t>
        </w:r>
      </w:hyperlink>
      <w:r>
        <w:rPr>
          <w:rFonts w:ascii="Tahoma" w:eastAsia="Tahoma" w:hAnsi="Tahoma" w:cs="Tahoma"/>
          <w:shd w:val="clear" w:color="auto" w:fill="9CC3E5"/>
        </w:rPr>
        <w:t xml:space="preserve"> for more information)</w:t>
      </w:r>
      <w:r>
        <w:rPr>
          <w:rFonts w:ascii="Tahoma" w:eastAsia="Tahoma" w:hAnsi="Tahoma" w:cs="Tahoma"/>
        </w:rPr>
        <w:t>.</w:t>
      </w:r>
    </w:p>
    <w:p w14:paraId="21C753EF" w14:textId="77777777" w:rsidR="000903ED" w:rsidRDefault="000903ED" w:rsidP="000903ED">
      <w:pPr>
        <w:rPr>
          <w:rFonts w:ascii="Tahoma" w:eastAsia="Tahoma" w:hAnsi="Tahoma" w:cs="Tahoma"/>
          <w:color w:val="FF0000"/>
        </w:rPr>
      </w:pPr>
    </w:p>
    <w:p w14:paraId="76EBA9CC" w14:textId="77777777" w:rsidR="000903ED" w:rsidRDefault="000903ED" w:rsidP="000903ED">
      <w:pPr>
        <w:rPr>
          <w:rFonts w:ascii="Calibri" w:eastAsia="Calibri" w:hAnsi="Calibri" w:cs="Calibri"/>
          <w:sz w:val="22"/>
          <w:szCs w:val="22"/>
        </w:rPr>
      </w:pPr>
      <w:r>
        <w:rPr>
          <w:rFonts w:ascii="Tahoma" w:eastAsia="Tahoma" w:hAnsi="Tahoma" w:cs="Tahoma"/>
        </w:rPr>
        <w:t xml:space="preserve">If you are coming in-person to research visits, you are required to be fully vaccinated—2 doses (1 for Johnson and Johnson), 2 weeks out and to provide proof of your vaccination (e.g., CDC COVID-19 Vaccination Card, e-Health record, etc.) to the researcher prior to study participation.  </w:t>
      </w:r>
      <w:proofErr w:type="gramStart"/>
      <w:r>
        <w:rPr>
          <w:rFonts w:ascii="Tahoma" w:eastAsia="Tahoma" w:hAnsi="Tahoma" w:cs="Tahoma"/>
        </w:rPr>
        <w:t>Alternately</w:t>
      </w:r>
      <w:proofErr w:type="gramEnd"/>
      <w:r>
        <w:rPr>
          <w:rFonts w:ascii="Tahoma" w:eastAsia="Tahoma" w:hAnsi="Tahoma" w:cs="Tahoma"/>
        </w:rPr>
        <w:t>, you can provide a negative COVID test within 72 hours of your visit.</w:t>
      </w:r>
    </w:p>
    <w:p w14:paraId="5ABA0809" w14:textId="49DDFD3B" w:rsidR="000903ED" w:rsidRDefault="000903ED" w:rsidP="00DC6ECA">
      <w:pPr>
        <w:pStyle w:val="NormalWeb"/>
        <w:spacing w:before="0" w:beforeAutospacing="0" w:after="0" w:afterAutospacing="0"/>
        <w:ind w:left="90" w:hanging="1440"/>
        <w:rPr>
          <w:rFonts w:asciiTheme="minorHAnsi" w:hAnsiTheme="minorHAnsi"/>
          <w:b/>
          <w:sz w:val="28"/>
        </w:rPr>
      </w:pPr>
    </w:p>
    <w:p w14:paraId="64489FAA" w14:textId="77777777" w:rsidR="000903ED" w:rsidRDefault="000903ED" w:rsidP="00DC6ECA">
      <w:pPr>
        <w:pStyle w:val="NormalWeb"/>
        <w:spacing w:before="0" w:beforeAutospacing="0" w:after="0" w:afterAutospacing="0"/>
        <w:ind w:left="90" w:hanging="1440"/>
        <w:rPr>
          <w:rFonts w:asciiTheme="minorHAnsi" w:hAnsiTheme="minorHAnsi"/>
          <w:b/>
          <w:sz w:val="28"/>
        </w:rPr>
      </w:pPr>
    </w:p>
    <w:p w14:paraId="193871A9" w14:textId="2DD32DB1" w:rsidR="00A40459" w:rsidRDefault="00A40459" w:rsidP="00DC6ECA">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02/24/2023:</w:t>
      </w:r>
    </w:p>
    <w:p w14:paraId="0D3A1E79" w14:textId="77777777" w:rsidR="00A40459" w:rsidRDefault="00A40459" w:rsidP="00A40459">
      <w:pPr>
        <w:pStyle w:val="NormalWeb"/>
        <w:spacing w:before="0" w:beforeAutospacing="0" w:after="0" w:afterAutospacing="0"/>
        <w:ind w:left="-1354"/>
        <w:rPr>
          <w:rFonts w:asciiTheme="minorHAnsi" w:hAnsiTheme="minorHAnsi"/>
        </w:rPr>
      </w:pPr>
    </w:p>
    <w:p w14:paraId="6D54D42F" w14:textId="30B91EF1" w:rsidR="00A40459" w:rsidRDefault="00A40459" w:rsidP="00A40459">
      <w:pPr>
        <w:pStyle w:val="NormalWeb"/>
        <w:spacing w:before="0" w:beforeAutospacing="0" w:after="0" w:afterAutospacing="0"/>
        <w:ind w:left="-1354"/>
        <w:rPr>
          <w:rFonts w:asciiTheme="minorHAnsi" w:hAnsiTheme="minorHAnsi"/>
        </w:rPr>
      </w:pPr>
      <w:r>
        <w:rPr>
          <w:rFonts w:asciiTheme="minorHAnsi" w:hAnsiTheme="minorHAnsi"/>
        </w:rPr>
        <w:t xml:space="preserve">A second Assent form has been created for use with </w:t>
      </w:r>
      <w:proofErr w:type="gramStart"/>
      <w:r>
        <w:rPr>
          <w:rFonts w:asciiTheme="minorHAnsi" w:hAnsiTheme="minorHAnsi"/>
        </w:rPr>
        <w:t>Non-Medical</w:t>
      </w:r>
      <w:proofErr w:type="gramEnd"/>
      <w:r>
        <w:rPr>
          <w:rFonts w:asciiTheme="minorHAnsi" w:hAnsiTheme="minorHAnsi"/>
        </w:rPr>
        <w:t xml:space="preserve"> studies. It is identical to the current Assent form, minus the pregnancy-test results language added on 02/13/2023.  The ‘Assent – under 18 Non-Medical’ is posted on the </w:t>
      </w:r>
      <w:hyperlink r:id="rId14" w:history="1">
        <w:r w:rsidRPr="00A40459">
          <w:rPr>
            <w:rStyle w:val="Hyperlink"/>
            <w:rFonts w:asciiTheme="minorHAnsi" w:hAnsiTheme="minorHAnsi"/>
          </w:rPr>
          <w:t>Stanford University Forms and Templates</w:t>
        </w:r>
      </w:hyperlink>
      <w:r>
        <w:rPr>
          <w:rFonts w:asciiTheme="minorHAnsi" w:hAnsiTheme="minorHAnsi"/>
        </w:rPr>
        <w:t xml:space="preserve"> page, version 03/2023. </w:t>
      </w:r>
    </w:p>
    <w:p w14:paraId="3CD53476" w14:textId="77777777" w:rsidR="00A40459" w:rsidRDefault="00A40459" w:rsidP="00DC6ECA">
      <w:pPr>
        <w:pStyle w:val="NormalWeb"/>
        <w:spacing w:before="0" w:beforeAutospacing="0" w:after="0" w:afterAutospacing="0"/>
        <w:ind w:left="90" w:hanging="1440"/>
        <w:rPr>
          <w:rFonts w:asciiTheme="minorHAnsi" w:hAnsiTheme="minorHAnsi"/>
          <w:b/>
          <w:sz w:val="28"/>
        </w:rPr>
      </w:pPr>
    </w:p>
    <w:p w14:paraId="3156BA3A" w14:textId="256D0F87" w:rsidR="00042709" w:rsidRDefault="00042709" w:rsidP="00DC6ECA">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2/13/2023</w:t>
      </w:r>
      <w:r w:rsidR="007C7ED6">
        <w:rPr>
          <w:rFonts w:asciiTheme="minorHAnsi" w:hAnsiTheme="minorHAnsi"/>
          <w:b/>
          <w:sz w:val="28"/>
        </w:rPr>
        <w:t>:</w:t>
      </w:r>
    </w:p>
    <w:p w14:paraId="0E098FD0" w14:textId="77777777" w:rsidR="00042709" w:rsidRDefault="00042709" w:rsidP="00DC6ECA">
      <w:pPr>
        <w:pStyle w:val="NormalWeb"/>
        <w:spacing w:before="0" w:beforeAutospacing="0" w:after="0" w:afterAutospacing="0"/>
        <w:ind w:left="90" w:hanging="1440"/>
        <w:rPr>
          <w:rFonts w:asciiTheme="minorHAnsi" w:hAnsiTheme="minorHAnsi"/>
        </w:rPr>
      </w:pPr>
    </w:p>
    <w:p w14:paraId="7386F832" w14:textId="741F996E" w:rsidR="00042709" w:rsidRDefault="00042709" w:rsidP="00042709">
      <w:pPr>
        <w:pStyle w:val="NormalWeb"/>
        <w:spacing w:before="0" w:beforeAutospacing="0" w:after="0" w:afterAutospacing="0"/>
        <w:ind w:left="-1354"/>
        <w:rPr>
          <w:rFonts w:asciiTheme="minorHAnsi" w:hAnsiTheme="minorHAnsi"/>
        </w:rPr>
      </w:pPr>
      <w:r>
        <w:rPr>
          <w:rFonts w:asciiTheme="minorHAnsi" w:hAnsiTheme="minorHAnsi"/>
        </w:rPr>
        <w:t>The Assent form has been modified as follows:  the paragraph below regarding pregnancy test results has been added:</w:t>
      </w:r>
    </w:p>
    <w:p w14:paraId="7B4E0FD0" w14:textId="7CC18C54" w:rsidR="00042709" w:rsidRDefault="00042709" w:rsidP="00042709">
      <w:pPr>
        <w:pStyle w:val="NormalWeb"/>
        <w:spacing w:before="0" w:beforeAutospacing="0" w:after="0" w:afterAutospacing="0"/>
        <w:ind w:left="-1354"/>
        <w:rPr>
          <w:rFonts w:asciiTheme="minorHAnsi" w:hAnsiTheme="minorHAnsi"/>
        </w:rPr>
      </w:pPr>
    </w:p>
    <w:p w14:paraId="32AFEDC1" w14:textId="77777777" w:rsidR="00042709" w:rsidRDefault="00042709" w:rsidP="00042709">
      <w:pPr>
        <w:spacing w:after="60"/>
        <w:rPr>
          <w:rFonts w:ascii="Verdana" w:hAnsi="Verdana"/>
          <w:color w:val="6699FF"/>
          <w:sz w:val="20"/>
          <w:szCs w:val="20"/>
        </w:rPr>
      </w:pPr>
      <w:r>
        <w:rPr>
          <w:rFonts w:ascii="Verdana" w:hAnsi="Verdana"/>
          <w:color w:val="6699FF"/>
          <w:sz w:val="20"/>
          <w:szCs w:val="20"/>
        </w:rPr>
        <w:t>If applicable, include:</w:t>
      </w:r>
    </w:p>
    <w:p w14:paraId="2240E360" w14:textId="77777777" w:rsidR="00042709" w:rsidRPr="005B6097" w:rsidRDefault="00042709" w:rsidP="00042709">
      <w:pPr>
        <w:rPr>
          <w:rFonts w:ascii="Verdana" w:hAnsi="Verdana"/>
          <w:color w:val="6699FF"/>
          <w:sz w:val="20"/>
          <w:szCs w:val="20"/>
        </w:rPr>
      </w:pPr>
      <w:r w:rsidRPr="005B6097">
        <w:rPr>
          <w:rFonts w:ascii="Verdana" w:hAnsi="Verdana"/>
          <w:color w:val="6699FF"/>
          <w:sz w:val="20"/>
          <w:szCs w:val="20"/>
        </w:rPr>
        <w:t>If you have had your first period: (Include this header if one assent form will be used for younger and older children)</w:t>
      </w:r>
    </w:p>
    <w:p w14:paraId="2E5FA0AF" w14:textId="77777777" w:rsidR="00042709" w:rsidRPr="00EC5E00" w:rsidRDefault="00042709" w:rsidP="00042709">
      <w:pPr>
        <w:rPr>
          <w:rFonts w:ascii="Verdana" w:hAnsi="Verdana"/>
          <w:sz w:val="20"/>
          <w:szCs w:val="20"/>
        </w:rPr>
      </w:pPr>
      <w:r w:rsidRPr="00EC5E00">
        <w:rPr>
          <w:rFonts w:ascii="Verdana" w:hAnsi="Verdana"/>
          <w:sz w:val="20"/>
          <w:szCs w:val="20"/>
        </w:rPr>
        <w:t xml:space="preserve">During the research, pregnancy testing will be performed. The results of the pregnancy tests will be told to you by one of the study nurses or doctors in private. Every effort will be made to keep positive pregnancy test results a secret. Although we will not typically tell your parent(s) or guardian(s) without your permission, there may be times we might need to reveal this information. For example, if your life or someone else's life was at risk or if abuse was suspected, it may be necessary to tell your parent(s) or guardian(s) of a positive pregnancy test. If we believe it's necessary to tell your parent or guardian of a positive pregnancy test without your permission, we </w:t>
      </w:r>
      <w:proofErr w:type="gramStart"/>
      <w:r w:rsidRPr="00EC5E00">
        <w:rPr>
          <w:rFonts w:ascii="Verdana" w:hAnsi="Verdana"/>
          <w:sz w:val="20"/>
          <w:szCs w:val="20"/>
        </w:rPr>
        <w:t>would</w:t>
      </w:r>
      <w:proofErr w:type="gramEnd"/>
      <w:r w:rsidRPr="00EC5E00">
        <w:rPr>
          <w:rFonts w:ascii="Verdana" w:hAnsi="Verdana"/>
          <w:sz w:val="20"/>
          <w:szCs w:val="20"/>
        </w:rPr>
        <w:t xml:space="preserve"> meet with you first in private to discuss our concerns prior to giving any information to your parent(s) or guardian(s) regarding pregnancy. During the research, if you do have a positive pregnancy test, we may remove you from the study. This means that even if we do not reveal the results, your parent(s</w:t>
      </w:r>
      <w:proofErr w:type="gramStart"/>
      <w:r w:rsidRPr="00EC5E00">
        <w:rPr>
          <w:rFonts w:ascii="Verdana" w:hAnsi="Verdana"/>
          <w:sz w:val="20"/>
          <w:szCs w:val="20"/>
        </w:rPr>
        <w:t>)</w:t>
      </w:r>
      <w:proofErr w:type="gramEnd"/>
      <w:r w:rsidRPr="00EC5E00">
        <w:rPr>
          <w:rFonts w:ascii="Verdana" w:hAnsi="Verdana"/>
          <w:sz w:val="20"/>
          <w:szCs w:val="20"/>
        </w:rPr>
        <w:t xml:space="preserve"> or guardian(s), may suspect that you are pregnant despite our best efforts to keep the information secret. If you become pregnant or if there is any chance that you might be pregnant (late period, broken condom, missed oral birth control pills, etc.) please contact the study personnel immediately so that we may provide medical assistance and counseling.</w:t>
      </w:r>
    </w:p>
    <w:p w14:paraId="2D05FE0B" w14:textId="77777777" w:rsidR="00042709" w:rsidRDefault="00042709" w:rsidP="00DC6ECA">
      <w:pPr>
        <w:pStyle w:val="NormalWeb"/>
        <w:spacing w:before="0" w:beforeAutospacing="0" w:after="0" w:afterAutospacing="0"/>
        <w:ind w:left="90" w:hanging="1440"/>
        <w:rPr>
          <w:rFonts w:asciiTheme="minorHAnsi" w:hAnsiTheme="minorHAnsi"/>
          <w:b/>
          <w:sz w:val="28"/>
        </w:rPr>
      </w:pPr>
    </w:p>
    <w:p w14:paraId="5EB93216" w14:textId="77777777" w:rsidR="00042709" w:rsidRDefault="00042709" w:rsidP="00DC6ECA">
      <w:pPr>
        <w:pStyle w:val="NormalWeb"/>
        <w:spacing w:before="0" w:beforeAutospacing="0" w:after="0" w:afterAutospacing="0"/>
        <w:ind w:left="90" w:hanging="1440"/>
        <w:rPr>
          <w:rFonts w:asciiTheme="minorHAnsi" w:hAnsiTheme="minorHAnsi"/>
          <w:b/>
          <w:sz w:val="28"/>
        </w:rPr>
      </w:pPr>
    </w:p>
    <w:p w14:paraId="2CD18BD3" w14:textId="59EFC72F" w:rsidR="00DC6ECA" w:rsidRDefault="00DC6ECA" w:rsidP="00DC6ECA">
      <w:pPr>
        <w:pStyle w:val="NormalWeb"/>
        <w:spacing w:before="0" w:beforeAutospacing="0" w:after="0" w:afterAutospacing="0"/>
        <w:ind w:left="90" w:hanging="1440"/>
        <w:rPr>
          <w:rFonts w:asciiTheme="minorHAnsi" w:hAnsiTheme="minorHAnsi"/>
          <w:b/>
          <w:sz w:val="28"/>
        </w:rPr>
      </w:pPr>
      <w:r w:rsidRPr="00DC6ECA">
        <w:rPr>
          <w:rFonts w:asciiTheme="minorHAnsi" w:hAnsiTheme="minorHAnsi"/>
          <w:b/>
          <w:sz w:val="28"/>
        </w:rPr>
        <w:t>As of 02/02/2023:</w:t>
      </w:r>
    </w:p>
    <w:p w14:paraId="28D5A125" w14:textId="77777777" w:rsidR="00DC6ECA" w:rsidRDefault="00DC6ECA" w:rsidP="00DC6ECA">
      <w:pPr>
        <w:pStyle w:val="NormalWeb"/>
        <w:spacing w:before="0" w:beforeAutospacing="0" w:after="0" w:afterAutospacing="0"/>
        <w:ind w:left="90" w:hanging="1440"/>
        <w:rPr>
          <w:rFonts w:asciiTheme="minorHAnsi" w:hAnsiTheme="minorHAnsi"/>
          <w:b/>
          <w:sz w:val="28"/>
        </w:rPr>
      </w:pPr>
    </w:p>
    <w:p w14:paraId="5CD42831" w14:textId="2A7C09ED" w:rsidR="00DC6ECA" w:rsidRDefault="00DC6ECA" w:rsidP="00DC6ECA">
      <w:pPr>
        <w:pStyle w:val="NormalWeb"/>
        <w:spacing w:before="0" w:beforeAutospacing="0" w:after="0" w:afterAutospacing="0"/>
        <w:ind w:left="90" w:hanging="1440"/>
        <w:rPr>
          <w:rFonts w:asciiTheme="minorHAnsi" w:hAnsiTheme="minorHAnsi"/>
        </w:rPr>
      </w:pPr>
      <w:r>
        <w:rPr>
          <w:rFonts w:asciiTheme="minorHAnsi" w:hAnsiTheme="minorHAnsi"/>
        </w:rPr>
        <w:t>All CONSENT form templates except VA-forms have been modified as follows:</w:t>
      </w:r>
    </w:p>
    <w:p w14:paraId="7395894F" w14:textId="2AB309B8" w:rsidR="00DC6ECA" w:rsidRPr="00DC6ECA" w:rsidRDefault="00DC6ECA" w:rsidP="00DC6ECA">
      <w:pPr>
        <w:pStyle w:val="NormalWeb"/>
        <w:numPr>
          <w:ilvl w:val="0"/>
          <w:numId w:val="42"/>
        </w:numPr>
        <w:spacing w:before="0" w:beforeAutospacing="0" w:after="0" w:afterAutospacing="0"/>
        <w:rPr>
          <w:rFonts w:asciiTheme="minorHAnsi" w:hAnsiTheme="minorHAnsi"/>
        </w:rPr>
      </w:pPr>
      <w:r w:rsidRPr="00DC6ECA">
        <w:rPr>
          <w:rFonts w:asciiTheme="minorHAnsi" w:hAnsiTheme="minorHAnsi"/>
        </w:rPr>
        <w:t xml:space="preserve">Instructions </w:t>
      </w:r>
      <w:r>
        <w:rPr>
          <w:rFonts w:asciiTheme="minorHAnsi" w:hAnsiTheme="minorHAnsi"/>
        </w:rPr>
        <w:t xml:space="preserve">have been </w:t>
      </w:r>
      <w:r w:rsidRPr="00DC6ECA">
        <w:rPr>
          <w:rFonts w:asciiTheme="minorHAnsi" w:hAnsiTheme="minorHAnsi"/>
        </w:rPr>
        <w:t xml:space="preserve">converted from </w:t>
      </w:r>
      <w:r w:rsidRPr="00DC6ECA">
        <w:rPr>
          <w:rFonts w:asciiTheme="minorHAnsi" w:hAnsiTheme="minorHAnsi"/>
          <w:color w:val="FF0000"/>
        </w:rPr>
        <w:t xml:space="preserve">red </w:t>
      </w:r>
      <w:r w:rsidRPr="00DC6ECA">
        <w:rPr>
          <w:rFonts w:asciiTheme="minorHAnsi" w:hAnsiTheme="minorHAnsi"/>
        </w:rPr>
        <w:t xml:space="preserve">to </w:t>
      </w:r>
      <w:r w:rsidRPr="00DC6ECA">
        <w:rPr>
          <w:rFonts w:asciiTheme="minorHAnsi" w:hAnsiTheme="minorHAnsi"/>
          <w:color w:val="6699FF"/>
        </w:rPr>
        <w:t>blue</w:t>
      </w:r>
      <w:r w:rsidRPr="00DC6ECA">
        <w:rPr>
          <w:rFonts w:asciiTheme="minorHAnsi" w:hAnsiTheme="minorHAnsi"/>
        </w:rPr>
        <w:t>.</w:t>
      </w:r>
    </w:p>
    <w:p w14:paraId="31EA2E48" w14:textId="7E28282E" w:rsidR="00DC6ECA" w:rsidRDefault="00DC6ECA" w:rsidP="00DC6ECA">
      <w:pPr>
        <w:pStyle w:val="NormalWeb"/>
        <w:numPr>
          <w:ilvl w:val="0"/>
          <w:numId w:val="42"/>
        </w:numPr>
        <w:spacing w:before="0" w:beforeAutospacing="0" w:after="0" w:afterAutospacing="0"/>
        <w:rPr>
          <w:rFonts w:asciiTheme="minorHAnsi" w:hAnsiTheme="minorHAnsi"/>
        </w:rPr>
      </w:pPr>
      <w:r>
        <w:rPr>
          <w:rFonts w:asciiTheme="minorHAnsi" w:hAnsiTheme="minorHAnsi"/>
        </w:rPr>
        <w:t xml:space="preserve">Gender-inclusive language is present </w:t>
      </w:r>
      <w:r w:rsidR="00303C4C">
        <w:rPr>
          <w:rFonts w:asciiTheme="minorHAnsi" w:hAnsiTheme="minorHAnsi"/>
        </w:rPr>
        <w:t xml:space="preserve">wherever </w:t>
      </w:r>
      <w:proofErr w:type="gramStart"/>
      <w:r w:rsidR="00303C4C">
        <w:rPr>
          <w:rFonts w:asciiTheme="minorHAnsi" w:hAnsiTheme="minorHAnsi"/>
        </w:rPr>
        <w:t>applicable</w:t>
      </w:r>
      <w:proofErr w:type="gramEnd"/>
    </w:p>
    <w:p w14:paraId="0DA20DE0" w14:textId="55A5653F" w:rsidR="00DC6ECA" w:rsidRDefault="00DC6ECA" w:rsidP="00DC6ECA">
      <w:pPr>
        <w:pStyle w:val="NormalWeb"/>
        <w:numPr>
          <w:ilvl w:val="0"/>
          <w:numId w:val="42"/>
        </w:numPr>
        <w:spacing w:before="0" w:beforeAutospacing="0" w:after="0" w:afterAutospacing="0"/>
        <w:rPr>
          <w:rFonts w:asciiTheme="minorHAnsi" w:hAnsiTheme="minorHAnsi"/>
        </w:rPr>
      </w:pPr>
      <w:r>
        <w:rPr>
          <w:rFonts w:asciiTheme="minorHAnsi" w:hAnsiTheme="minorHAnsi"/>
        </w:rPr>
        <w:t xml:space="preserve">IRB# field added to the header or </w:t>
      </w:r>
      <w:proofErr w:type="gramStart"/>
      <w:r>
        <w:rPr>
          <w:rFonts w:asciiTheme="minorHAnsi" w:hAnsiTheme="minorHAnsi"/>
        </w:rPr>
        <w:t>footer</w:t>
      </w:r>
      <w:proofErr w:type="gramEnd"/>
    </w:p>
    <w:p w14:paraId="4529FE33" w14:textId="7D146A5C" w:rsidR="00DC6ECA" w:rsidRDefault="00DC6ECA" w:rsidP="00DC6ECA">
      <w:pPr>
        <w:pStyle w:val="NormalWeb"/>
        <w:spacing w:before="0" w:beforeAutospacing="0" w:after="0" w:afterAutospacing="0"/>
        <w:ind w:left="-1354"/>
        <w:rPr>
          <w:rFonts w:asciiTheme="minorHAnsi" w:hAnsiTheme="minorHAnsi"/>
        </w:rPr>
      </w:pPr>
    </w:p>
    <w:p w14:paraId="13415511" w14:textId="2532E886" w:rsidR="00DC6ECA" w:rsidRDefault="00DC6ECA" w:rsidP="00DC6ECA">
      <w:pPr>
        <w:pStyle w:val="NormalWeb"/>
        <w:spacing w:before="0" w:beforeAutospacing="0" w:after="0" w:afterAutospacing="0"/>
        <w:ind w:left="-1354"/>
        <w:rPr>
          <w:rFonts w:asciiTheme="minorHAnsi" w:hAnsiTheme="minorHAnsi"/>
        </w:rPr>
      </w:pPr>
      <w:r>
        <w:rPr>
          <w:rFonts w:asciiTheme="minorHAnsi" w:hAnsiTheme="minorHAnsi"/>
        </w:rPr>
        <w:t>All CONSENT forms with HIPAA Authorizations have been changed as follows:</w:t>
      </w:r>
    </w:p>
    <w:p w14:paraId="2D0F2B5B" w14:textId="5AC2C0AE" w:rsidR="00DC6ECA" w:rsidRDefault="00DC6ECA" w:rsidP="00DC6ECA">
      <w:pPr>
        <w:pStyle w:val="NormalWeb"/>
        <w:numPr>
          <w:ilvl w:val="0"/>
          <w:numId w:val="43"/>
        </w:numPr>
        <w:spacing w:before="0" w:beforeAutospacing="0" w:after="0" w:afterAutospacing="0"/>
        <w:rPr>
          <w:rFonts w:asciiTheme="minorHAnsi" w:hAnsiTheme="minorHAnsi"/>
        </w:rPr>
      </w:pPr>
      <w:r>
        <w:rPr>
          <w:rFonts w:asciiTheme="minorHAnsi" w:hAnsiTheme="minorHAnsi"/>
        </w:rPr>
        <w:t xml:space="preserve">Added “mailing and/or email address” to PD’s name in revocation </w:t>
      </w:r>
      <w:proofErr w:type="gramStart"/>
      <w:r>
        <w:rPr>
          <w:rFonts w:asciiTheme="minorHAnsi" w:hAnsiTheme="minorHAnsi"/>
        </w:rPr>
        <w:t>section</w:t>
      </w:r>
      <w:proofErr w:type="gramEnd"/>
    </w:p>
    <w:p w14:paraId="7C66A75A" w14:textId="7A9FDDA3" w:rsidR="00DC6ECA" w:rsidRDefault="00DC6ECA" w:rsidP="00DC6ECA">
      <w:pPr>
        <w:pStyle w:val="NormalWeb"/>
        <w:numPr>
          <w:ilvl w:val="0"/>
          <w:numId w:val="43"/>
        </w:numPr>
        <w:spacing w:before="0" w:beforeAutospacing="0" w:after="0" w:afterAutospacing="0"/>
        <w:rPr>
          <w:rFonts w:asciiTheme="minorHAnsi" w:hAnsiTheme="minorHAnsi"/>
        </w:rPr>
      </w:pPr>
      <w:r>
        <w:rPr>
          <w:rFonts w:asciiTheme="minorHAnsi" w:hAnsiTheme="minorHAnsi"/>
        </w:rPr>
        <w:t xml:space="preserve">Changed the suggested expiration date from 2045 to </w:t>
      </w:r>
      <w:proofErr w:type="gramStart"/>
      <w:r>
        <w:rPr>
          <w:rFonts w:asciiTheme="minorHAnsi" w:hAnsiTheme="minorHAnsi"/>
        </w:rPr>
        <w:t>2050</w:t>
      </w:r>
      <w:proofErr w:type="gramEnd"/>
    </w:p>
    <w:p w14:paraId="6206B405" w14:textId="6DBBDBB1" w:rsidR="00DC6ECA" w:rsidRDefault="00DC6ECA" w:rsidP="00DC6ECA">
      <w:pPr>
        <w:pStyle w:val="NormalWeb"/>
        <w:numPr>
          <w:ilvl w:val="0"/>
          <w:numId w:val="43"/>
        </w:numPr>
        <w:spacing w:before="0" w:beforeAutospacing="0" w:after="0" w:afterAutospacing="0"/>
        <w:rPr>
          <w:rFonts w:asciiTheme="minorHAnsi" w:hAnsiTheme="minorHAnsi"/>
        </w:rPr>
      </w:pPr>
      <w:r>
        <w:rPr>
          <w:rFonts w:asciiTheme="minorHAnsi" w:hAnsiTheme="minorHAnsi"/>
        </w:rPr>
        <w:t xml:space="preserve">Added “and affiliates” to “sponsors” in the “Who May Receive or Use the Information?” </w:t>
      </w:r>
      <w:proofErr w:type="gramStart"/>
      <w:r>
        <w:rPr>
          <w:rFonts w:asciiTheme="minorHAnsi" w:hAnsiTheme="minorHAnsi"/>
        </w:rPr>
        <w:t>instructions</w:t>
      </w:r>
      <w:proofErr w:type="gramEnd"/>
    </w:p>
    <w:p w14:paraId="73C63D81" w14:textId="0599F542" w:rsidR="00303C4C" w:rsidRDefault="00303C4C" w:rsidP="00DC6ECA">
      <w:pPr>
        <w:pStyle w:val="NormalWeb"/>
        <w:spacing w:before="0" w:beforeAutospacing="0" w:after="0" w:afterAutospacing="0"/>
        <w:rPr>
          <w:rFonts w:asciiTheme="minorHAnsi" w:hAnsiTheme="minorHAnsi"/>
        </w:rPr>
      </w:pPr>
    </w:p>
    <w:p w14:paraId="7E6287BD" w14:textId="5087A4A3" w:rsidR="00303C4C" w:rsidRDefault="00303C4C" w:rsidP="00303C4C">
      <w:pPr>
        <w:pStyle w:val="NormalWeb"/>
        <w:spacing w:before="0" w:beforeAutospacing="0" w:after="0" w:afterAutospacing="0"/>
        <w:ind w:left="-1354"/>
        <w:rPr>
          <w:rFonts w:asciiTheme="minorHAnsi" w:hAnsiTheme="minorHAnsi"/>
        </w:rPr>
      </w:pPr>
      <w:r>
        <w:rPr>
          <w:rFonts w:asciiTheme="minorHAnsi" w:hAnsiTheme="minorHAnsi"/>
        </w:rPr>
        <w:t>Medical Regular CONSENT forms (with and without HIPAA) have been modified as follows:</w:t>
      </w:r>
    </w:p>
    <w:p w14:paraId="505EC662" w14:textId="74E5CC61" w:rsidR="00303C4C" w:rsidRDefault="0076671E" w:rsidP="00303C4C">
      <w:pPr>
        <w:pStyle w:val="NormalWeb"/>
        <w:numPr>
          <w:ilvl w:val="0"/>
          <w:numId w:val="44"/>
        </w:numPr>
        <w:spacing w:before="0" w:beforeAutospacing="0" w:after="0" w:afterAutospacing="0"/>
        <w:rPr>
          <w:rFonts w:asciiTheme="minorHAnsi" w:hAnsiTheme="minorHAnsi"/>
        </w:rPr>
      </w:pPr>
      <w:r>
        <w:rPr>
          <w:rFonts w:asciiTheme="minorHAnsi" w:hAnsiTheme="minorHAnsi"/>
        </w:rPr>
        <w:lastRenderedPageBreak/>
        <w:t>T</w:t>
      </w:r>
      <w:r w:rsidR="00303C4C">
        <w:rPr>
          <w:rFonts w:asciiTheme="minorHAnsi" w:hAnsiTheme="minorHAnsi"/>
        </w:rPr>
        <w:t xml:space="preserve">he risks of MRI and Gadolinium contrast have been moved from the “MRI” Procedures section to the “Possible Risks, Inconveniences and Discomforts” </w:t>
      </w:r>
      <w:proofErr w:type="gramStart"/>
      <w:r w:rsidR="00303C4C">
        <w:rPr>
          <w:rFonts w:asciiTheme="minorHAnsi" w:hAnsiTheme="minorHAnsi"/>
        </w:rPr>
        <w:t>section</w:t>
      </w:r>
      <w:proofErr w:type="gramEnd"/>
    </w:p>
    <w:p w14:paraId="3671AD5E" w14:textId="7F6E885E" w:rsidR="00303C4C" w:rsidRDefault="00303C4C" w:rsidP="00303C4C">
      <w:pPr>
        <w:pStyle w:val="NormalWeb"/>
        <w:numPr>
          <w:ilvl w:val="0"/>
          <w:numId w:val="44"/>
        </w:numPr>
        <w:spacing w:before="0" w:beforeAutospacing="0" w:after="0" w:afterAutospacing="0"/>
        <w:rPr>
          <w:rFonts w:asciiTheme="minorHAnsi" w:hAnsiTheme="minorHAnsi"/>
        </w:rPr>
      </w:pPr>
      <w:r>
        <w:rPr>
          <w:rFonts w:asciiTheme="minorHAnsi" w:hAnsiTheme="minorHAnsi"/>
        </w:rPr>
        <w:t>The Instructions have been expanded to be a full page of information intended to be deleted before submission to the IRB</w:t>
      </w:r>
      <w:r w:rsidR="00152E11">
        <w:rPr>
          <w:rFonts w:asciiTheme="minorHAnsi" w:hAnsiTheme="minorHAnsi"/>
        </w:rPr>
        <w:t xml:space="preserve">. </w:t>
      </w:r>
    </w:p>
    <w:p w14:paraId="64287A9E" w14:textId="4E726C98" w:rsidR="00303C4C" w:rsidRDefault="00303C4C" w:rsidP="00303C4C">
      <w:pPr>
        <w:pStyle w:val="NormalWeb"/>
        <w:numPr>
          <w:ilvl w:val="0"/>
          <w:numId w:val="44"/>
        </w:numPr>
        <w:spacing w:before="0" w:beforeAutospacing="0" w:after="0" w:afterAutospacing="0"/>
        <w:rPr>
          <w:rFonts w:asciiTheme="minorHAnsi" w:hAnsiTheme="minorHAnsi"/>
        </w:rPr>
      </w:pPr>
      <w:r>
        <w:rPr>
          <w:rFonts w:asciiTheme="minorHAnsi" w:hAnsiTheme="minorHAnsi"/>
        </w:rPr>
        <w:t>A paragraph to include in studies that will involve pregnancy testing of minors that discusses how, when and under what circumstances to discuss results with the minors and with parents or guardians</w:t>
      </w:r>
      <w:r w:rsidR="00152E11">
        <w:rPr>
          <w:rFonts w:asciiTheme="minorHAnsi" w:hAnsiTheme="minorHAnsi"/>
        </w:rPr>
        <w:t>.</w:t>
      </w:r>
    </w:p>
    <w:p w14:paraId="2E2495BC" w14:textId="2C9F9497" w:rsidR="0076671E" w:rsidRDefault="00152E11" w:rsidP="00303C4C">
      <w:pPr>
        <w:pStyle w:val="NormalWeb"/>
        <w:numPr>
          <w:ilvl w:val="0"/>
          <w:numId w:val="44"/>
        </w:numPr>
        <w:spacing w:before="0" w:beforeAutospacing="0" w:after="0" w:afterAutospacing="0"/>
        <w:rPr>
          <w:rFonts w:asciiTheme="minorHAnsi" w:hAnsiTheme="minorHAnsi"/>
        </w:rPr>
      </w:pPr>
      <w:r>
        <w:rPr>
          <w:rFonts w:asciiTheme="minorHAnsi" w:hAnsiTheme="minorHAnsi"/>
        </w:rPr>
        <w:t>This statement with instructions has been added:</w:t>
      </w:r>
    </w:p>
    <w:p w14:paraId="0114388E" w14:textId="682978AA" w:rsidR="00152E11" w:rsidRDefault="00152E11" w:rsidP="00152E11">
      <w:pPr>
        <w:pStyle w:val="NormalWeb"/>
        <w:spacing w:before="0" w:beforeAutospacing="0" w:after="0" w:afterAutospacing="0"/>
        <w:rPr>
          <w:rFonts w:asciiTheme="minorHAnsi" w:hAnsiTheme="minorHAnsi"/>
        </w:rPr>
      </w:pPr>
      <w:r>
        <w:rPr>
          <w:rFonts w:asciiTheme="minorHAnsi" w:hAnsiTheme="minorHAnsi"/>
        </w:rPr>
        <w:t>“</w:t>
      </w:r>
      <w:r w:rsidRPr="00152E11">
        <w:rPr>
          <w:rFonts w:asciiTheme="minorHAnsi" w:hAnsiTheme="minorHAnsi"/>
        </w:rPr>
        <w:t>Data collected on you to the point of withdrawal remains part of the study</w:t>
      </w:r>
      <w:r>
        <w:rPr>
          <w:rFonts w:asciiTheme="minorHAnsi" w:hAnsiTheme="minorHAnsi"/>
        </w:rPr>
        <w:t xml:space="preserve"> </w:t>
      </w:r>
      <w:r w:rsidRPr="00152E11">
        <w:rPr>
          <w:rFonts w:asciiTheme="minorHAnsi" w:hAnsiTheme="minorHAnsi"/>
        </w:rPr>
        <w:t xml:space="preserve">database and may not be removed per the Food and Drug </w:t>
      </w:r>
      <w:proofErr w:type="gramStart"/>
      <w:r w:rsidRPr="00152E11">
        <w:rPr>
          <w:rFonts w:asciiTheme="minorHAnsi" w:hAnsiTheme="minorHAnsi"/>
        </w:rPr>
        <w:t>Administration</w:t>
      </w:r>
      <w:proofErr w:type="gramEnd"/>
      <w:r>
        <w:rPr>
          <w:rFonts w:asciiTheme="minorHAnsi" w:hAnsiTheme="minorHAnsi"/>
        </w:rPr>
        <w:t>”</w:t>
      </w:r>
    </w:p>
    <w:p w14:paraId="1F2073F8" w14:textId="03F4353E" w:rsidR="00303C4C" w:rsidRDefault="00303C4C" w:rsidP="00303C4C">
      <w:pPr>
        <w:pStyle w:val="NormalWeb"/>
        <w:numPr>
          <w:ilvl w:val="0"/>
          <w:numId w:val="44"/>
        </w:numPr>
        <w:spacing w:before="0" w:beforeAutospacing="0" w:after="0" w:afterAutospacing="0"/>
        <w:rPr>
          <w:rFonts w:asciiTheme="minorHAnsi" w:hAnsiTheme="minorHAnsi"/>
        </w:rPr>
      </w:pPr>
      <w:r>
        <w:rPr>
          <w:rFonts w:asciiTheme="minorHAnsi" w:hAnsiTheme="minorHAnsi"/>
        </w:rPr>
        <w:t xml:space="preserve">“Procedures” section:  instructions were modified to request the use of lay language in this section and to clarify specimen </w:t>
      </w:r>
      <w:proofErr w:type="gramStart"/>
      <w:r>
        <w:rPr>
          <w:rFonts w:asciiTheme="minorHAnsi" w:hAnsiTheme="minorHAnsi"/>
        </w:rPr>
        <w:t>amounts</w:t>
      </w:r>
      <w:proofErr w:type="gramEnd"/>
    </w:p>
    <w:p w14:paraId="0E5D20C4" w14:textId="6CCAE483" w:rsidR="00303C4C" w:rsidRDefault="00303C4C" w:rsidP="00303C4C">
      <w:pPr>
        <w:pStyle w:val="NormalWeb"/>
        <w:numPr>
          <w:ilvl w:val="0"/>
          <w:numId w:val="44"/>
        </w:numPr>
        <w:spacing w:before="0" w:beforeAutospacing="0" w:after="0" w:afterAutospacing="0"/>
        <w:rPr>
          <w:rFonts w:asciiTheme="minorHAnsi" w:hAnsiTheme="minorHAnsi"/>
        </w:rPr>
      </w:pPr>
      <w:r>
        <w:rPr>
          <w:rFonts w:asciiTheme="minorHAnsi" w:hAnsiTheme="minorHAnsi"/>
        </w:rPr>
        <w:t>“Alternatives” section: minor editorial changes to instructions and suggested language</w:t>
      </w:r>
    </w:p>
    <w:p w14:paraId="440D1BD7" w14:textId="3EAD6E73" w:rsidR="00303C4C" w:rsidRDefault="00303C4C" w:rsidP="00303C4C">
      <w:pPr>
        <w:pStyle w:val="NormalWeb"/>
        <w:spacing w:before="0" w:beforeAutospacing="0" w:after="0" w:afterAutospacing="0"/>
        <w:rPr>
          <w:rFonts w:asciiTheme="minorHAnsi" w:hAnsiTheme="minorHAnsi"/>
        </w:rPr>
      </w:pPr>
    </w:p>
    <w:p w14:paraId="1E730B2B" w14:textId="72A60905" w:rsidR="00303C4C" w:rsidRPr="00DC6ECA" w:rsidRDefault="00303C4C" w:rsidP="00303C4C">
      <w:pPr>
        <w:pStyle w:val="NormalWeb"/>
        <w:spacing w:before="0" w:beforeAutospacing="0" w:after="0" w:afterAutospacing="0"/>
        <w:ind w:left="-1354"/>
        <w:rPr>
          <w:rFonts w:asciiTheme="minorHAnsi" w:hAnsiTheme="minorHAnsi"/>
        </w:rPr>
      </w:pPr>
      <w:r>
        <w:rPr>
          <w:rFonts w:asciiTheme="minorHAnsi" w:hAnsiTheme="minorHAnsi"/>
        </w:rPr>
        <w:t>Other</w:t>
      </w:r>
      <w:r w:rsidR="00152E11">
        <w:rPr>
          <w:rFonts w:asciiTheme="minorHAnsi" w:hAnsiTheme="minorHAnsi"/>
        </w:rPr>
        <w:t xml:space="preserve"> Consent forms and templates have been modified as above, where applicable.  Other </w:t>
      </w:r>
      <w:r>
        <w:rPr>
          <w:rFonts w:asciiTheme="minorHAnsi" w:hAnsiTheme="minorHAnsi"/>
        </w:rPr>
        <w:t>minor, editorial changes and corrections have been made to consent templates as needed for consistency and accuracy.</w:t>
      </w:r>
    </w:p>
    <w:p w14:paraId="3B1A02CB" w14:textId="77777777" w:rsidR="00DC6ECA" w:rsidRDefault="00DC6ECA" w:rsidP="00DC6ECA">
      <w:pPr>
        <w:pStyle w:val="NormalWeb"/>
        <w:spacing w:before="0" w:beforeAutospacing="0" w:after="0" w:afterAutospacing="0"/>
        <w:rPr>
          <w:rFonts w:asciiTheme="minorHAnsi" w:hAnsiTheme="minorHAnsi"/>
        </w:rPr>
      </w:pPr>
    </w:p>
    <w:p w14:paraId="4E80475E" w14:textId="77777777" w:rsidR="00DC6ECA" w:rsidRDefault="00DC6ECA" w:rsidP="00C560BF">
      <w:pPr>
        <w:pStyle w:val="NormalWeb"/>
        <w:spacing w:before="0" w:beforeAutospacing="0" w:after="0" w:afterAutospacing="0"/>
        <w:ind w:left="90" w:hanging="1440"/>
        <w:rPr>
          <w:rFonts w:asciiTheme="minorHAnsi" w:hAnsiTheme="minorHAnsi"/>
        </w:rPr>
      </w:pPr>
    </w:p>
    <w:p w14:paraId="5E2AECBF" w14:textId="4A69DD99" w:rsidR="00DD2ECB" w:rsidRDefault="00DD2ECB" w:rsidP="00DD2ECB">
      <w:pPr>
        <w:pStyle w:val="NormalWeb"/>
        <w:spacing w:before="0" w:beforeAutospacing="0" w:after="0" w:afterAutospacing="0"/>
        <w:ind w:left="-1354"/>
        <w:rPr>
          <w:rFonts w:asciiTheme="minorHAnsi" w:hAnsiTheme="minorHAnsi"/>
          <w:b/>
          <w:bCs/>
          <w:sz w:val="28"/>
        </w:rPr>
      </w:pPr>
      <w:r>
        <w:rPr>
          <w:rFonts w:asciiTheme="minorHAnsi" w:hAnsiTheme="minorHAnsi"/>
          <w:b/>
          <w:bCs/>
          <w:sz w:val="28"/>
        </w:rPr>
        <w:t>As of 11/11/22:</w:t>
      </w:r>
    </w:p>
    <w:p w14:paraId="5A670661" w14:textId="3D6CA23D" w:rsidR="00DD2ECB" w:rsidRDefault="00DD2ECB" w:rsidP="00DD2ECB">
      <w:pPr>
        <w:pStyle w:val="NormalWeb"/>
        <w:spacing w:before="0" w:beforeAutospacing="0" w:after="0" w:afterAutospacing="0"/>
        <w:ind w:left="-1354"/>
        <w:rPr>
          <w:rFonts w:asciiTheme="minorHAnsi" w:hAnsiTheme="minorHAnsi"/>
          <w:b/>
          <w:bCs/>
          <w:sz w:val="28"/>
        </w:rPr>
      </w:pPr>
    </w:p>
    <w:p w14:paraId="0BBF9C56" w14:textId="77777777" w:rsidR="00DD2ECB" w:rsidRDefault="00DD2ECB" w:rsidP="00DD2ECB">
      <w:pPr>
        <w:pStyle w:val="NormalWeb"/>
        <w:spacing w:before="0" w:beforeAutospacing="0" w:after="0" w:afterAutospacing="0"/>
        <w:ind w:left="-1354" w:firstLine="1354"/>
        <w:rPr>
          <w:rFonts w:asciiTheme="minorHAnsi" w:hAnsiTheme="minorHAnsi"/>
          <w:bCs/>
        </w:rPr>
      </w:pPr>
      <w:r>
        <w:rPr>
          <w:rFonts w:asciiTheme="minorHAnsi" w:hAnsiTheme="minorHAnsi"/>
          <w:bCs/>
        </w:rPr>
        <w:t xml:space="preserve"> -- Research Information Sheet with HIPAA</w:t>
      </w:r>
    </w:p>
    <w:p w14:paraId="597FC64E" w14:textId="77777777" w:rsidR="002F595C" w:rsidRDefault="00DD2ECB" w:rsidP="00DD2ECB">
      <w:pPr>
        <w:pStyle w:val="NormalWeb"/>
        <w:spacing w:before="0" w:beforeAutospacing="0" w:after="0" w:afterAutospacing="0"/>
        <w:ind w:left="-1354" w:firstLine="1354"/>
        <w:rPr>
          <w:rFonts w:asciiTheme="minorHAnsi" w:hAnsiTheme="minorHAnsi"/>
          <w:bCs/>
        </w:rPr>
      </w:pPr>
      <w:r>
        <w:rPr>
          <w:rFonts w:asciiTheme="minorHAnsi" w:hAnsiTheme="minorHAnsi"/>
          <w:bCs/>
        </w:rPr>
        <w:t xml:space="preserve"> -- Minimal Risk Medical </w:t>
      </w:r>
      <w:r w:rsidR="002F595C">
        <w:rPr>
          <w:rFonts w:asciiTheme="minorHAnsi" w:hAnsiTheme="minorHAnsi"/>
          <w:bCs/>
        </w:rPr>
        <w:t xml:space="preserve">Consent </w:t>
      </w:r>
      <w:r>
        <w:rPr>
          <w:rFonts w:asciiTheme="minorHAnsi" w:hAnsiTheme="minorHAnsi"/>
          <w:bCs/>
        </w:rPr>
        <w:t>form</w:t>
      </w:r>
    </w:p>
    <w:p w14:paraId="0B98C053" w14:textId="03D0D1BE" w:rsidR="00DD2ECB" w:rsidRDefault="002F595C" w:rsidP="00DD2ECB">
      <w:pPr>
        <w:pStyle w:val="NormalWeb"/>
        <w:spacing w:before="0" w:beforeAutospacing="0" w:after="0" w:afterAutospacing="0"/>
        <w:ind w:left="-1354" w:firstLine="1354"/>
        <w:rPr>
          <w:rFonts w:asciiTheme="minorHAnsi" w:hAnsiTheme="minorHAnsi"/>
          <w:bCs/>
        </w:rPr>
      </w:pPr>
      <w:r>
        <w:rPr>
          <w:rFonts w:asciiTheme="minorHAnsi" w:hAnsiTheme="minorHAnsi"/>
          <w:bCs/>
        </w:rPr>
        <w:t xml:space="preserve"> -- MRI Minimal Risk Consent form</w:t>
      </w:r>
      <w:r w:rsidR="00DD2ECB">
        <w:rPr>
          <w:rFonts w:asciiTheme="minorHAnsi" w:hAnsiTheme="minorHAnsi"/>
          <w:bCs/>
        </w:rPr>
        <w:t xml:space="preserve"> </w:t>
      </w:r>
    </w:p>
    <w:p w14:paraId="38B0B463" w14:textId="77777777" w:rsidR="00DD2ECB" w:rsidRDefault="00DD2ECB" w:rsidP="00DD2ECB">
      <w:pPr>
        <w:pStyle w:val="NormalWeb"/>
        <w:spacing w:before="0" w:beforeAutospacing="0" w:after="0" w:afterAutospacing="0"/>
        <w:ind w:left="-1354"/>
        <w:rPr>
          <w:rFonts w:asciiTheme="minorHAnsi" w:hAnsiTheme="minorHAnsi"/>
          <w:bCs/>
        </w:rPr>
      </w:pPr>
    </w:p>
    <w:p w14:paraId="65E56789" w14:textId="429E06A4" w:rsidR="00DD2ECB" w:rsidRDefault="00DD2ECB" w:rsidP="00DD2ECB">
      <w:pPr>
        <w:pStyle w:val="NormalWeb"/>
        <w:spacing w:before="0" w:beforeAutospacing="0" w:after="0" w:afterAutospacing="0"/>
        <w:ind w:left="-1354"/>
        <w:rPr>
          <w:rFonts w:asciiTheme="minorHAnsi" w:hAnsiTheme="minorHAnsi"/>
          <w:bCs/>
        </w:rPr>
      </w:pPr>
      <w:r>
        <w:rPr>
          <w:rFonts w:asciiTheme="minorHAnsi" w:hAnsiTheme="minorHAnsi"/>
          <w:bCs/>
        </w:rPr>
        <w:t xml:space="preserve">The language below has been revised or inserted </w:t>
      </w:r>
      <w:r w:rsidR="002F595C">
        <w:rPr>
          <w:rFonts w:asciiTheme="minorHAnsi" w:hAnsiTheme="minorHAnsi"/>
          <w:bCs/>
        </w:rPr>
        <w:t>into</w:t>
      </w:r>
      <w:r>
        <w:rPr>
          <w:rFonts w:asciiTheme="minorHAnsi" w:hAnsiTheme="minorHAnsi"/>
          <w:bCs/>
        </w:rPr>
        <w:t xml:space="preserve"> </w:t>
      </w:r>
      <w:r w:rsidR="002F595C">
        <w:rPr>
          <w:rFonts w:asciiTheme="minorHAnsi" w:hAnsiTheme="minorHAnsi"/>
          <w:bCs/>
        </w:rPr>
        <w:t>these</w:t>
      </w:r>
      <w:r>
        <w:rPr>
          <w:rFonts w:asciiTheme="minorHAnsi" w:hAnsiTheme="minorHAnsi"/>
          <w:bCs/>
        </w:rPr>
        <w:t xml:space="preserve"> forms:</w:t>
      </w:r>
    </w:p>
    <w:p w14:paraId="202C9E93" w14:textId="77777777" w:rsidR="00DD2ECB" w:rsidRPr="00DD2ECB" w:rsidRDefault="00DD2ECB" w:rsidP="00DD2ECB">
      <w:pPr>
        <w:pStyle w:val="NormalWeb"/>
        <w:spacing w:before="0" w:beforeAutospacing="0" w:after="0" w:afterAutospacing="0"/>
        <w:ind w:left="-1354"/>
        <w:rPr>
          <w:rFonts w:asciiTheme="minorHAnsi" w:hAnsiTheme="minorHAnsi"/>
          <w:bCs/>
        </w:rPr>
      </w:pPr>
    </w:p>
    <w:p w14:paraId="421A67E9" w14:textId="77777777" w:rsidR="00DD2ECB" w:rsidRPr="005B1662" w:rsidRDefault="00DD2ECB" w:rsidP="00DD2ECB">
      <w:pPr>
        <w:pStyle w:val="NormalWeb"/>
        <w:spacing w:before="0" w:beforeAutospacing="0"/>
        <w:rPr>
          <w:sz w:val="22"/>
          <w:szCs w:val="22"/>
        </w:rPr>
      </w:pPr>
      <w:r w:rsidRPr="009F5964">
        <w:rPr>
          <w:b/>
          <w:iCs/>
          <w:sz w:val="22"/>
        </w:rPr>
        <w:t>SPONSOR:</w:t>
      </w:r>
      <w:r w:rsidRPr="009F5964">
        <w:rPr>
          <w:iCs/>
          <w:sz w:val="22"/>
        </w:rPr>
        <w:t xml:space="preserve"> </w:t>
      </w:r>
      <w:proofErr w:type="gramStart"/>
      <w:r w:rsidRPr="00CE6F68">
        <w:rPr>
          <w:iCs/>
          <w:color w:val="FF0000"/>
          <w:sz w:val="22"/>
        </w:rPr>
        <w:t>#(</w:t>
      </w:r>
      <w:proofErr w:type="gramEnd"/>
      <w:r w:rsidRPr="00CE6F68">
        <w:rPr>
          <w:iCs/>
          <w:color w:val="FF0000"/>
          <w:sz w:val="22"/>
        </w:rPr>
        <w:t xml:space="preserve">Name of institution/company) </w:t>
      </w:r>
      <w:r w:rsidRPr="00D4794A">
        <w:rPr>
          <w:iCs/>
          <w:sz w:val="22"/>
        </w:rPr>
        <w:t>is providing financial support and/or material for this study.</w:t>
      </w:r>
      <w:r>
        <w:rPr>
          <w:iCs/>
          <w:sz w:val="22"/>
        </w:rPr>
        <w:t xml:space="preserve"> </w:t>
      </w:r>
      <w:r>
        <w:rPr>
          <w:color w:val="FF0000"/>
          <w:sz w:val="22"/>
          <w:szCs w:val="22"/>
        </w:rPr>
        <w:t>This section may be deleted if the study is un-funded or internally funded (</w:t>
      </w:r>
      <w:proofErr w:type="gramStart"/>
      <w:r>
        <w:rPr>
          <w:color w:val="FF0000"/>
          <w:sz w:val="22"/>
          <w:szCs w:val="22"/>
        </w:rPr>
        <w:t>i.e.</w:t>
      </w:r>
      <w:proofErr w:type="gramEnd"/>
      <w:r>
        <w:rPr>
          <w:color w:val="FF0000"/>
          <w:sz w:val="22"/>
          <w:szCs w:val="22"/>
        </w:rPr>
        <w:t xml:space="preserve"> receiving support and/or funding only through Stanford).</w:t>
      </w:r>
    </w:p>
    <w:p w14:paraId="4A90D3CA" w14:textId="5451375C" w:rsidR="0036570C" w:rsidRDefault="0036570C" w:rsidP="00582C68">
      <w:pPr>
        <w:pStyle w:val="NormalWeb"/>
        <w:spacing w:before="0" w:beforeAutospacing="0" w:after="0" w:afterAutospacing="0"/>
        <w:ind w:left="-1354"/>
        <w:rPr>
          <w:rFonts w:asciiTheme="minorHAnsi" w:hAnsiTheme="minorHAnsi"/>
          <w:b/>
          <w:bCs/>
          <w:sz w:val="28"/>
        </w:rPr>
      </w:pPr>
      <w:r>
        <w:rPr>
          <w:rFonts w:asciiTheme="minorHAnsi" w:hAnsiTheme="minorHAnsi"/>
          <w:b/>
          <w:bCs/>
          <w:sz w:val="28"/>
        </w:rPr>
        <w:t>As of 10/13/2022:</w:t>
      </w:r>
    </w:p>
    <w:p w14:paraId="36994A82" w14:textId="77777777" w:rsidR="0036570C" w:rsidRDefault="0036570C" w:rsidP="00582C68">
      <w:pPr>
        <w:pStyle w:val="NormalWeb"/>
        <w:spacing w:before="0" w:beforeAutospacing="0" w:after="0" w:afterAutospacing="0"/>
        <w:ind w:left="-1354"/>
        <w:rPr>
          <w:rFonts w:asciiTheme="minorHAnsi" w:hAnsiTheme="minorHAnsi"/>
          <w:bCs/>
          <w:sz w:val="22"/>
        </w:rPr>
      </w:pPr>
    </w:p>
    <w:p w14:paraId="3B3DA340" w14:textId="0A23682A" w:rsidR="0036570C" w:rsidRPr="003E681B" w:rsidRDefault="0036570C" w:rsidP="0036570C">
      <w:pPr>
        <w:pStyle w:val="NormalWeb"/>
        <w:numPr>
          <w:ilvl w:val="0"/>
          <w:numId w:val="25"/>
        </w:numPr>
        <w:spacing w:before="0" w:beforeAutospacing="0" w:after="0" w:afterAutospacing="0"/>
        <w:rPr>
          <w:rFonts w:asciiTheme="minorHAnsi" w:hAnsiTheme="minorHAnsi"/>
          <w:bCs/>
        </w:rPr>
      </w:pPr>
      <w:r>
        <w:rPr>
          <w:rFonts w:asciiTheme="minorHAnsi" w:hAnsiTheme="minorHAnsi"/>
          <w:bCs/>
        </w:rPr>
        <w:t>Research Information Sheet with HIPAA (now rev11 v 10/2022)</w:t>
      </w:r>
    </w:p>
    <w:p w14:paraId="2CD9D142" w14:textId="77777777" w:rsidR="0036570C" w:rsidRDefault="0036570C" w:rsidP="00582C68">
      <w:pPr>
        <w:pStyle w:val="NormalWeb"/>
        <w:spacing w:before="0" w:beforeAutospacing="0" w:after="0" w:afterAutospacing="0"/>
        <w:ind w:left="-1354"/>
        <w:rPr>
          <w:rFonts w:asciiTheme="minorHAnsi" w:hAnsiTheme="minorHAnsi"/>
          <w:bCs/>
          <w:sz w:val="22"/>
        </w:rPr>
      </w:pPr>
    </w:p>
    <w:p w14:paraId="5967D590" w14:textId="0B5FC52A" w:rsidR="0036570C" w:rsidRPr="0036570C" w:rsidRDefault="0036570C" w:rsidP="00582C68">
      <w:pPr>
        <w:pStyle w:val="NormalWeb"/>
        <w:spacing w:before="0" w:beforeAutospacing="0" w:after="0" w:afterAutospacing="0"/>
        <w:ind w:left="-1354"/>
        <w:rPr>
          <w:rFonts w:asciiTheme="minorHAnsi" w:hAnsiTheme="minorHAnsi"/>
          <w:bCs/>
          <w:sz w:val="22"/>
        </w:rPr>
      </w:pPr>
      <w:r>
        <w:rPr>
          <w:rFonts w:asciiTheme="minorHAnsi" w:hAnsiTheme="minorHAnsi"/>
          <w:bCs/>
          <w:sz w:val="22"/>
        </w:rPr>
        <w:t>Added to the Contact Information section this sentence: “</w:t>
      </w:r>
      <w:r w:rsidRPr="0036570C">
        <w:rPr>
          <w:rFonts w:asciiTheme="minorHAnsi" w:hAnsiTheme="minorHAnsi"/>
          <w:bCs/>
          <w:sz w:val="22"/>
        </w:rPr>
        <w:t>“You should also contact him/her at any time if you feel you have been hurt by being a part of this study</w:t>
      </w:r>
      <w:r>
        <w:rPr>
          <w:rFonts w:asciiTheme="minorHAnsi" w:hAnsiTheme="minorHAnsi"/>
          <w:bCs/>
          <w:sz w:val="22"/>
        </w:rPr>
        <w:t>.”</w:t>
      </w:r>
    </w:p>
    <w:p w14:paraId="4826443A" w14:textId="77777777" w:rsidR="0036570C" w:rsidRDefault="0036570C" w:rsidP="00582C68">
      <w:pPr>
        <w:pStyle w:val="NormalWeb"/>
        <w:spacing w:before="0" w:beforeAutospacing="0" w:after="0" w:afterAutospacing="0"/>
        <w:ind w:left="-1354"/>
        <w:rPr>
          <w:rFonts w:asciiTheme="minorHAnsi" w:hAnsiTheme="minorHAnsi"/>
          <w:b/>
          <w:bCs/>
          <w:sz w:val="28"/>
        </w:rPr>
      </w:pPr>
    </w:p>
    <w:p w14:paraId="00645C26" w14:textId="3119DC54" w:rsidR="00582C68" w:rsidRDefault="00582C68" w:rsidP="00582C68">
      <w:pPr>
        <w:pStyle w:val="NormalWeb"/>
        <w:spacing w:before="0" w:beforeAutospacing="0" w:after="0" w:afterAutospacing="0"/>
        <w:ind w:left="-1354"/>
        <w:rPr>
          <w:rFonts w:asciiTheme="minorHAnsi" w:hAnsiTheme="minorHAnsi"/>
          <w:b/>
          <w:bCs/>
          <w:sz w:val="28"/>
        </w:rPr>
      </w:pPr>
      <w:r w:rsidRPr="005479EA">
        <w:rPr>
          <w:rFonts w:asciiTheme="minorHAnsi" w:hAnsiTheme="minorHAnsi"/>
          <w:b/>
          <w:bCs/>
          <w:sz w:val="28"/>
        </w:rPr>
        <w:t xml:space="preserve">As of </w:t>
      </w:r>
      <w:r>
        <w:rPr>
          <w:rFonts w:asciiTheme="minorHAnsi" w:hAnsiTheme="minorHAnsi"/>
          <w:b/>
          <w:bCs/>
          <w:sz w:val="28"/>
        </w:rPr>
        <w:t>5/2/2022</w:t>
      </w:r>
      <w:r w:rsidRPr="005479EA">
        <w:rPr>
          <w:rFonts w:asciiTheme="minorHAnsi" w:hAnsiTheme="minorHAnsi"/>
          <w:b/>
          <w:bCs/>
          <w:sz w:val="28"/>
        </w:rPr>
        <w:t>:</w:t>
      </w:r>
    </w:p>
    <w:p w14:paraId="663E9A6D" w14:textId="28B7B953" w:rsidR="0025738F" w:rsidRDefault="0025738F" w:rsidP="0025738F">
      <w:pPr>
        <w:pStyle w:val="NormalWeb"/>
        <w:spacing w:before="0" w:beforeAutospacing="0" w:after="0" w:afterAutospacing="0"/>
        <w:rPr>
          <w:rFonts w:asciiTheme="minorHAnsi" w:hAnsiTheme="minorHAnsi"/>
          <w:b/>
          <w:bCs/>
          <w:sz w:val="28"/>
        </w:rPr>
      </w:pPr>
    </w:p>
    <w:p w14:paraId="4428374E" w14:textId="65A2D1D2" w:rsidR="00582C68" w:rsidRDefault="0025738F" w:rsidP="00582C68">
      <w:pPr>
        <w:pStyle w:val="NormalWeb"/>
        <w:spacing w:before="0" w:beforeAutospacing="0" w:after="0" w:afterAutospacing="0"/>
        <w:ind w:left="-1354"/>
        <w:rPr>
          <w:rFonts w:asciiTheme="minorHAnsi" w:hAnsiTheme="minorHAnsi"/>
          <w:bCs/>
        </w:rPr>
      </w:pPr>
      <w:r>
        <w:rPr>
          <w:rFonts w:asciiTheme="minorHAnsi" w:hAnsiTheme="minorHAnsi"/>
          <w:bCs/>
        </w:rPr>
        <w:t>In the “Payment” sections of 6 Stanford ICF templates** t</w:t>
      </w:r>
      <w:r w:rsidR="00582C68">
        <w:rPr>
          <w:rFonts w:asciiTheme="minorHAnsi" w:hAnsiTheme="minorHAnsi"/>
          <w:bCs/>
        </w:rPr>
        <w:t>he following template instruction was changed</w:t>
      </w:r>
      <w:r>
        <w:rPr>
          <w:rFonts w:asciiTheme="minorHAnsi" w:hAnsiTheme="minorHAnsi"/>
          <w:bCs/>
        </w:rPr>
        <w:t>:</w:t>
      </w:r>
    </w:p>
    <w:p w14:paraId="5531DAD0" w14:textId="77777777" w:rsidR="00582C68" w:rsidRDefault="00582C68" w:rsidP="00582C68">
      <w:pPr>
        <w:pStyle w:val="NormalWeb"/>
        <w:spacing w:before="0" w:beforeAutospacing="0" w:after="0" w:afterAutospacing="0"/>
        <w:ind w:left="-1354"/>
        <w:rPr>
          <w:rFonts w:asciiTheme="minorHAnsi" w:hAnsiTheme="minorHAnsi"/>
          <w:bCs/>
        </w:rPr>
      </w:pPr>
    </w:p>
    <w:p w14:paraId="626056CB" w14:textId="2F6981DA" w:rsidR="00582C68" w:rsidRPr="00582C68" w:rsidRDefault="00582C68" w:rsidP="00B63E4E">
      <w:pPr>
        <w:pStyle w:val="NormalWeb"/>
        <w:spacing w:before="0" w:beforeAutospacing="0" w:after="0" w:afterAutospacing="0"/>
        <w:rPr>
          <w:rFonts w:asciiTheme="minorHAnsi" w:hAnsiTheme="minorHAnsi"/>
          <w:bCs/>
        </w:rPr>
      </w:pPr>
      <w:r w:rsidRPr="002D090B">
        <w:rPr>
          <w:rFonts w:ascii="Tahoma" w:hAnsi="Tahoma" w:cs="Tahoma"/>
          <w:iCs/>
          <w:color w:val="FF0000"/>
        </w:rPr>
        <w:t>If participants will be paid</w:t>
      </w:r>
      <w:r>
        <w:rPr>
          <w:rFonts w:ascii="Tahoma" w:hAnsi="Tahoma" w:cs="Tahoma"/>
          <w:iCs/>
          <w:color w:val="FF0000"/>
        </w:rPr>
        <w:t xml:space="preserve"> $</w:t>
      </w:r>
      <w:r w:rsidRPr="00582C68">
        <w:rPr>
          <w:rFonts w:ascii="Tahoma" w:hAnsi="Tahoma" w:cs="Tahoma"/>
          <w:iCs/>
          <w:dstrike/>
          <w:color w:val="E36C0A" w:themeColor="accent6" w:themeShade="BF"/>
        </w:rPr>
        <w:t>100</w:t>
      </w:r>
      <w:r w:rsidRPr="00582C68">
        <w:rPr>
          <w:rFonts w:ascii="Tahoma" w:hAnsi="Tahoma" w:cs="Tahoma"/>
          <w:iCs/>
          <w:color w:val="E36C0A" w:themeColor="accent6" w:themeShade="BF"/>
        </w:rPr>
        <w:t xml:space="preserve"> </w:t>
      </w:r>
      <w:r>
        <w:rPr>
          <w:rFonts w:ascii="Tahoma" w:hAnsi="Tahoma" w:cs="Tahoma"/>
          <w:iCs/>
          <w:color w:val="FF0000"/>
        </w:rPr>
        <w:t>$200 or more</w:t>
      </w:r>
      <w:r w:rsidRPr="002D090B">
        <w:rPr>
          <w:rFonts w:ascii="Tahoma" w:hAnsi="Tahoma" w:cs="Tahoma"/>
          <w:iCs/>
          <w:color w:val="FF0000"/>
        </w:rPr>
        <w:t>, add the following:</w:t>
      </w:r>
    </w:p>
    <w:p w14:paraId="75889BE2" w14:textId="24EE8FCD" w:rsidR="00582C68" w:rsidRDefault="00582C68" w:rsidP="00B63E4E">
      <w:pPr>
        <w:pStyle w:val="NormalWeb"/>
        <w:spacing w:before="0" w:beforeAutospacing="0" w:after="0" w:afterAutospacing="0"/>
        <w:rPr>
          <w:rFonts w:asciiTheme="minorHAnsi" w:hAnsiTheme="minorHAnsi"/>
          <w:b/>
          <w:bCs/>
          <w:sz w:val="28"/>
        </w:rPr>
      </w:pPr>
      <w:r w:rsidRPr="00AB0C7A">
        <w:rPr>
          <w:rFonts w:ascii="Symbol" w:hAnsi="Symbol" w:cs="Tahoma"/>
          <w:b/>
          <w:iCs/>
          <w:color w:val="FF0000"/>
          <w:sz w:val="30"/>
          <w:szCs w:val="30"/>
        </w:rPr>
        <w:t></w:t>
      </w:r>
      <w:r w:rsidRPr="002D090B">
        <w:rPr>
          <w:rFonts w:ascii="Tahoma" w:hAnsi="Tahoma" w:cs="Tahoma"/>
          <w:iCs/>
        </w:rPr>
        <w:t xml:space="preserve">Payments may only be made to U.S. citizens, </w:t>
      </w:r>
      <w:r>
        <w:rPr>
          <w:rFonts w:ascii="Tahoma" w:hAnsi="Tahoma" w:cs="Tahoma"/>
          <w:iCs/>
        </w:rPr>
        <w:t>legal</w:t>
      </w:r>
      <w:r w:rsidRPr="002D090B">
        <w:rPr>
          <w:rFonts w:ascii="Tahoma" w:hAnsi="Tahoma" w:cs="Tahoma"/>
          <w:iCs/>
        </w:rPr>
        <w:t xml:space="preserve"> </w:t>
      </w:r>
      <w:r>
        <w:rPr>
          <w:rFonts w:ascii="Tahoma" w:hAnsi="Tahoma" w:cs="Tahoma"/>
          <w:iCs/>
        </w:rPr>
        <w:t>non-citizens</w:t>
      </w:r>
      <w:r w:rsidRPr="002D090B">
        <w:rPr>
          <w:rFonts w:ascii="Tahoma" w:hAnsi="Tahoma" w:cs="Tahoma"/>
          <w:iCs/>
        </w:rPr>
        <w:t xml:space="preserve">, and those who </w:t>
      </w:r>
      <w:r w:rsidRPr="00F8073E">
        <w:rPr>
          <w:rFonts w:ascii="Tahoma" w:hAnsi="Tahoma" w:cs="Tahoma"/>
        </w:rPr>
        <w:t>are in a status that allows them to receive a taxable payment from a U.S. payer</w:t>
      </w:r>
      <w:r>
        <w:rPr>
          <w:rFonts w:ascii="Tahoma" w:hAnsi="Tahoma" w:cs="Tahoma"/>
        </w:rPr>
        <w:t xml:space="preserve">. </w:t>
      </w:r>
      <w:r>
        <w:rPr>
          <w:rFonts w:ascii="Tahoma" w:hAnsi="Tahoma" w:cs="Tahoma"/>
          <w:iCs/>
        </w:rPr>
        <w:t>You</w:t>
      </w:r>
      <w:r w:rsidRPr="00C55DA1">
        <w:rPr>
          <w:rFonts w:ascii="Tahoma" w:hAnsi="Tahoma" w:cs="Tahoma"/>
          <w:iCs/>
        </w:rPr>
        <w:t xml:space="preserve"> may need to provide your social security number to receive </w:t>
      </w:r>
      <w:proofErr w:type="gramStart"/>
      <w:r w:rsidRPr="00C55DA1">
        <w:rPr>
          <w:rFonts w:ascii="Tahoma" w:hAnsi="Tahoma" w:cs="Tahoma"/>
          <w:iCs/>
        </w:rPr>
        <w:t>payment</w:t>
      </w:r>
      <w:proofErr w:type="gramEnd"/>
    </w:p>
    <w:p w14:paraId="67C292AF" w14:textId="073B63EB" w:rsidR="00582C68" w:rsidRPr="00B63E4E" w:rsidRDefault="00582C68" w:rsidP="00790172">
      <w:pPr>
        <w:pStyle w:val="NormalWeb"/>
        <w:spacing w:before="0" w:beforeAutospacing="0" w:after="0" w:afterAutospacing="0"/>
        <w:ind w:left="-1354"/>
        <w:rPr>
          <w:rFonts w:asciiTheme="minorHAnsi" w:hAnsiTheme="minorHAnsi"/>
          <w:b/>
          <w:bCs/>
          <w:sz w:val="32"/>
        </w:rPr>
      </w:pPr>
    </w:p>
    <w:p w14:paraId="0C74D45D" w14:textId="3D25E7E8" w:rsidR="0025738F" w:rsidRPr="00B63E4E" w:rsidRDefault="00B63E4E" w:rsidP="00790172">
      <w:pPr>
        <w:pStyle w:val="NormalWeb"/>
        <w:spacing w:before="0" w:beforeAutospacing="0" w:after="0" w:afterAutospacing="0"/>
        <w:ind w:left="-1354"/>
        <w:rPr>
          <w:rFonts w:asciiTheme="minorHAnsi" w:hAnsiTheme="minorHAnsi"/>
          <w:bCs/>
        </w:rPr>
      </w:pPr>
      <w:r w:rsidRPr="00B63E4E">
        <w:rPr>
          <w:rFonts w:asciiTheme="minorHAnsi" w:hAnsiTheme="minorHAnsi"/>
          <w:b/>
          <w:bCs/>
          <w:sz w:val="32"/>
        </w:rPr>
        <w:t>**</w:t>
      </w:r>
      <w:r w:rsidRPr="00B63E4E">
        <w:rPr>
          <w:rFonts w:asciiTheme="minorHAnsi" w:hAnsiTheme="minorHAnsi"/>
          <w:bCs/>
        </w:rPr>
        <w:t>Templates changed with 04/2022 version date:</w:t>
      </w:r>
    </w:p>
    <w:p w14:paraId="0A85254F" w14:textId="77777777" w:rsidR="00B63E4E" w:rsidRPr="00B63E4E" w:rsidRDefault="00B63E4E" w:rsidP="00B63E4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CONSENT_Medical_Reg_with</w:t>
      </w:r>
      <w:proofErr w:type="spellEnd"/>
      <w:r w:rsidRPr="00B63E4E">
        <w:rPr>
          <w:rFonts w:asciiTheme="minorHAnsi" w:hAnsiTheme="minorHAnsi"/>
          <w:bCs/>
          <w:sz w:val="22"/>
        </w:rPr>
        <w:t xml:space="preserve"> HIPAA</w:t>
      </w:r>
    </w:p>
    <w:p w14:paraId="30F50C2F" w14:textId="77777777" w:rsidR="00B63E4E" w:rsidRPr="00B63E4E" w:rsidRDefault="00B63E4E" w:rsidP="00B63E4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CONSENT_Medical_Reg_No_HIPAA</w:t>
      </w:r>
      <w:proofErr w:type="spellEnd"/>
    </w:p>
    <w:p w14:paraId="43E141AA" w14:textId="77777777" w:rsidR="00B63E4E" w:rsidRPr="00B63E4E" w:rsidRDefault="00B63E4E" w:rsidP="00B63E4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CONSENT_Minimal_Risk_Medical</w:t>
      </w:r>
      <w:proofErr w:type="spellEnd"/>
    </w:p>
    <w:p w14:paraId="33A0E163" w14:textId="77777777" w:rsidR="00B63E4E" w:rsidRPr="00B63E4E" w:rsidRDefault="00B63E4E" w:rsidP="00B63E4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CONSENT_MRI_Minimal_Risk</w:t>
      </w:r>
      <w:proofErr w:type="spellEnd"/>
    </w:p>
    <w:p w14:paraId="7EBB23C3" w14:textId="0DA6C51F" w:rsidR="00B63E4E" w:rsidRDefault="00B63E4E" w:rsidP="00B63E4E">
      <w:pPr>
        <w:pStyle w:val="NormalWeb"/>
        <w:numPr>
          <w:ilvl w:val="0"/>
          <w:numId w:val="25"/>
        </w:numPr>
        <w:rPr>
          <w:rFonts w:asciiTheme="minorHAnsi" w:hAnsiTheme="minorHAnsi"/>
          <w:bCs/>
          <w:sz w:val="22"/>
        </w:rPr>
      </w:pPr>
      <w:proofErr w:type="gramStart"/>
      <w:r>
        <w:rPr>
          <w:rFonts w:asciiTheme="minorHAnsi" w:hAnsiTheme="minorHAnsi"/>
          <w:bCs/>
          <w:sz w:val="22"/>
        </w:rPr>
        <w:t>CONSENT  Non</w:t>
      </w:r>
      <w:proofErr w:type="gramEnd"/>
      <w:r>
        <w:rPr>
          <w:rFonts w:asciiTheme="minorHAnsi" w:hAnsiTheme="minorHAnsi"/>
          <w:bCs/>
          <w:sz w:val="22"/>
        </w:rPr>
        <w:t>-Medical</w:t>
      </w:r>
    </w:p>
    <w:p w14:paraId="3E237233" w14:textId="75DD12C4" w:rsidR="00B63E4E" w:rsidRPr="00B63E4E" w:rsidRDefault="00B63E4E" w:rsidP="00B63E4E">
      <w:pPr>
        <w:pStyle w:val="NormalWeb"/>
        <w:numPr>
          <w:ilvl w:val="0"/>
          <w:numId w:val="25"/>
        </w:numPr>
        <w:rPr>
          <w:rFonts w:asciiTheme="minorHAnsi" w:hAnsiTheme="minorHAnsi"/>
          <w:bCs/>
          <w:sz w:val="22"/>
        </w:rPr>
      </w:pPr>
      <w:r w:rsidRPr="00B63E4E">
        <w:rPr>
          <w:rFonts w:asciiTheme="minorHAnsi" w:hAnsiTheme="minorHAnsi"/>
          <w:bCs/>
          <w:sz w:val="22"/>
        </w:rPr>
        <w:t>Research Information Sheet</w:t>
      </w:r>
      <w:r>
        <w:rPr>
          <w:rFonts w:asciiTheme="minorHAnsi" w:hAnsiTheme="minorHAnsi"/>
          <w:bCs/>
          <w:sz w:val="22"/>
        </w:rPr>
        <w:t xml:space="preserve"> (for waivers of documentation)</w:t>
      </w:r>
    </w:p>
    <w:p w14:paraId="2B7D4951" w14:textId="7AE0E290" w:rsidR="00C31E50" w:rsidRDefault="00C31E50" w:rsidP="00C31E50">
      <w:pPr>
        <w:pStyle w:val="NormalWeb"/>
        <w:spacing w:before="0" w:beforeAutospacing="0" w:after="0" w:afterAutospacing="0"/>
        <w:ind w:left="-1354"/>
        <w:rPr>
          <w:rFonts w:asciiTheme="minorHAnsi" w:hAnsiTheme="minorHAnsi"/>
          <w:b/>
          <w:bCs/>
          <w:sz w:val="28"/>
        </w:rPr>
      </w:pPr>
      <w:r w:rsidRPr="005479EA">
        <w:rPr>
          <w:rFonts w:asciiTheme="minorHAnsi" w:hAnsiTheme="minorHAnsi"/>
          <w:b/>
          <w:bCs/>
          <w:sz w:val="28"/>
        </w:rPr>
        <w:t xml:space="preserve">As of </w:t>
      </w:r>
      <w:r>
        <w:rPr>
          <w:rFonts w:asciiTheme="minorHAnsi" w:hAnsiTheme="minorHAnsi"/>
          <w:b/>
          <w:bCs/>
          <w:sz w:val="28"/>
        </w:rPr>
        <w:t>1/5/2022</w:t>
      </w:r>
      <w:r w:rsidRPr="005479EA">
        <w:rPr>
          <w:rFonts w:asciiTheme="minorHAnsi" w:hAnsiTheme="minorHAnsi"/>
          <w:b/>
          <w:bCs/>
          <w:sz w:val="28"/>
        </w:rPr>
        <w:t>:</w:t>
      </w:r>
    </w:p>
    <w:p w14:paraId="552B3F24" w14:textId="77777777" w:rsidR="00C31E50" w:rsidRDefault="00C31E50" w:rsidP="00790172">
      <w:pPr>
        <w:pStyle w:val="NormalWeb"/>
        <w:spacing w:before="0" w:beforeAutospacing="0" w:after="0" w:afterAutospacing="0"/>
        <w:ind w:left="-1354"/>
        <w:rPr>
          <w:rFonts w:asciiTheme="minorHAnsi" w:hAnsiTheme="minorHAnsi"/>
          <w:b/>
          <w:bCs/>
          <w:sz w:val="28"/>
        </w:rPr>
      </w:pPr>
    </w:p>
    <w:p w14:paraId="68C2EE0D" w14:textId="39CD58F2" w:rsidR="00285FCC" w:rsidRDefault="00285FCC" w:rsidP="00790172">
      <w:pPr>
        <w:pStyle w:val="NormalWeb"/>
        <w:spacing w:before="0" w:beforeAutospacing="0" w:after="0" w:afterAutospacing="0"/>
        <w:ind w:left="-1354"/>
        <w:rPr>
          <w:rFonts w:asciiTheme="minorHAnsi" w:hAnsiTheme="minorHAnsi"/>
          <w:bCs/>
        </w:rPr>
      </w:pPr>
      <w:r>
        <w:rPr>
          <w:rFonts w:asciiTheme="minorHAnsi" w:hAnsiTheme="minorHAnsi"/>
          <w:bCs/>
        </w:rPr>
        <w:t>A new Research Information Sheet template for Exempt studies has been added to the Non-Medical/Social Behavioral page.</w:t>
      </w:r>
    </w:p>
    <w:p w14:paraId="60310D1A" w14:textId="77777777" w:rsidR="00285FCC" w:rsidRDefault="00285FCC" w:rsidP="00790172">
      <w:pPr>
        <w:pStyle w:val="NormalWeb"/>
        <w:spacing w:before="0" w:beforeAutospacing="0" w:after="0" w:afterAutospacing="0"/>
        <w:ind w:left="-1354"/>
        <w:rPr>
          <w:rFonts w:asciiTheme="minorHAnsi" w:hAnsiTheme="minorHAnsi"/>
          <w:bCs/>
        </w:rPr>
      </w:pPr>
    </w:p>
    <w:p w14:paraId="776738E8" w14:textId="19334D81" w:rsidR="00C31E50" w:rsidRDefault="00C31E50" w:rsidP="00790172">
      <w:pPr>
        <w:pStyle w:val="NormalWeb"/>
        <w:spacing w:before="0" w:beforeAutospacing="0" w:after="0" w:afterAutospacing="0"/>
        <w:ind w:left="-1354"/>
        <w:rPr>
          <w:rFonts w:asciiTheme="minorHAnsi" w:hAnsiTheme="minorHAnsi"/>
          <w:bCs/>
        </w:rPr>
      </w:pPr>
      <w:r>
        <w:rPr>
          <w:rFonts w:asciiTheme="minorHAnsi" w:hAnsiTheme="minorHAnsi"/>
          <w:bCs/>
        </w:rPr>
        <w:t>The Non-Medical consent form and Research Information Sheet were updated as follows:</w:t>
      </w:r>
    </w:p>
    <w:p w14:paraId="7AAA857B" w14:textId="6B6EC1A0" w:rsidR="00C31E50" w:rsidRDefault="00C31E50" w:rsidP="00C31E50">
      <w:pPr>
        <w:pStyle w:val="NormalWeb"/>
        <w:numPr>
          <w:ilvl w:val="0"/>
          <w:numId w:val="34"/>
        </w:numPr>
        <w:spacing w:before="0" w:beforeAutospacing="0" w:after="0" w:afterAutospacing="0"/>
        <w:rPr>
          <w:rFonts w:asciiTheme="minorHAnsi" w:hAnsiTheme="minorHAnsi"/>
          <w:bCs/>
        </w:rPr>
      </w:pPr>
      <w:r>
        <w:rPr>
          <w:rFonts w:asciiTheme="minorHAnsi" w:hAnsiTheme="minorHAnsi"/>
          <w:bCs/>
        </w:rPr>
        <w:t xml:space="preserve">This statement has been added: </w:t>
      </w:r>
      <w:r w:rsidRPr="00C31E50">
        <w:rPr>
          <w:rFonts w:asciiTheme="minorHAnsi" w:hAnsiTheme="minorHAnsi"/>
          <w:bCs/>
        </w:rPr>
        <w:t xml:space="preserve">“Study data will be stored securely, in compliance with Stanford University standards, minimizing the risk of confidentiality breach.” </w:t>
      </w:r>
    </w:p>
    <w:p w14:paraId="50C967E1" w14:textId="77777777" w:rsidR="00C31E50" w:rsidRDefault="00C31E50" w:rsidP="00C31E50">
      <w:pPr>
        <w:pStyle w:val="NormalWeb"/>
        <w:numPr>
          <w:ilvl w:val="0"/>
          <w:numId w:val="34"/>
        </w:numPr>
        <w:spacing w:before="0" w:beforeAutospacing="0" w:after="0" w:afterAutospacing="0"/>
        <w:rPr>
          <w:rFonts w:asciiTheme="minorHAnsi" w:hAnsiTheme="minorHAnsi"/>
          <w:bCs/>
        </w:rPr>
      </w:pPr>
      <w:r>
        <w:rPr>
          <w:rFonts w:asciiTheme="minorHAnsi" w:hAnsiTheme="minorHAnsi"/>
          <w:bCs/>
        </w:rPr>
        <w:t>T</w:t>
      </w:r>
      <w:r w:rsidRPr="00C31E50">
        <w:rPr>
          <w:rFonts w:asciiTheme="minorHAnsi" w:hAnsiTheme="minorHAnsi"/>
          <w:bCs/>
        </w:rPr>
        <w:t xml:space="preserve">he wording of the first “future use” statement </w:t>
      </w:r>
      <w:r>
        <w:rPr>
          <w:rFonts w:asciiTheme="minorHAnsi" w:hAnsiTheme="minorHAnsi"/>
          <w:bCs/>
        </w:rPr>
        <w:t>has been</w:t>
      </w:r>
      <w:r w:rsidRPr="00C31E50">
        <w:rPr>
          <w:rFonts w:asciiTheme="minorHAnsi" w:hAnsiTheme="minorHAnsi"/>
          <w:bCs/>
        </w:rPr>
        <w:t xml:space="preserve"> revised to read: “In accordance with scientific norms, the data from this study may be used or shared with other researchers for future research (after removing personally identifying information) without additional consent from you.” </w:t>
      </w:r>
    </w:p>
    <w:p w14:paraId="02C383EE" w14:textId="69D9BCCB" w:rsidR="00C31E50" w:rsidRPr="00C31E50" w:rsidRDefault="00C31E50" w:rsidP="00C31E50">
      <w:pPr>
        <w:pStyle w:val="NormalWeb"/>
        <w:numPr>
          <w:ilvl w:val="0"/>
          <w:numId w:val="34"/>
        </w:numPr>
        <w:spacing w:before="0" w:beforeAutospacing="0" w:after="0" w:afterAutospacing="0"/>
        <w:rPr>
          <w:rFonts w:asciiTheme="minorHAnsi" w:hAnsiTheme="minorHAnsi"/>
          <w:bCs/>
        </w:rPr>
      </w:pPr>
      <w:r w:rsidRPr="00C31E50">
        <w:rPr>
          <w:rFonts w:asciiTheme="minorHAnsi" w:hAnsiTheme="minorHAnsi"/>
          <w:bCs/>
        </w:rPr>
        <w:t>The</w:t>
      </w:r>
      <w:r>
        <w:rPr>
          <w:rFonts w:asciiTheme="minorHAnsi" w:hAnsiTheme="minorHAnsi"/>
          <w:bCs/>
        </w:rPr>
        <w:t xml:space="preserve"> template</w:t>
      </w:r>
      <w:r w:rsidRPr="00C31E50">
        <w:rPr>
          <w:rFonts w:asciiTheme="minorHAnsi" w:hAnsiTheme="minorHAnsi"/>
          <w:bCs/>
        </w:rPr>
        <w:t xml:space="preserve"> instructions were also clarified.</w:t>
      </w:r>
    </w:p>
    <w:p w14:paraId="4C14B3E7" w14:textId="77777777" w:rsidR="00C31E50" w:rsidRDefault="00C31E50" w:rsidP="00790172">
      <w:pPr>
        <w:pStyle w:val="NormalWeb"/>
        <w:spacing w:before="0" w:beforeAutospacing="0" w:after="0" w:afterAutospacing="0"/>
        <w:ind w:left="-1354"/>
        <w:rPr>
          <w:rFonts w:asciiTheme="minorHAnsi" w:hAnsiTheme="minorHAnsi"/>
          <w:b/>
          <w:bCs/>
          <w:sz w:val="28"/>
        </w:rPr>
      </w:pPr>
    </w:p>
    <w:p w14:paraId="7636B48F" w14:textId="60F3ABB8" w:rsidR="00790172" w:rsidRDefault="00790172" w:rsidP="00790172">
      <w:pPr>
        <w:pStyle w:val="NormalWeb"/>
        <w:spacing w:before="0" w:beforeAutospacing="0" w:after="0" w:afterAutospacing="0"/>
        <w:ind w:left="-1354"/>
        <w:rPr>
          <w:rFonts w:asciiTheme="minorHAnsi" w:hAnsiTheme="minorHAnsi"/>
          <w:b/>
          <w:bCs/>
          <w:sz w:val="28"/>
        </w:rPr>
      </w:pPr>
      <w:r w:rsidRPr="005479EA">
        <w:rPr>
          <w:rFonts w:asciiTheme="minorHAnsi" w:hAnsiTheme="minorHAnsi"/>
          <w:b/>
          <w:bCs/>
          <w:sz w:val="28"/>
        </w:rPr>
        <w:t xml:space="preserve">As of </w:t>
      </w:r>
      <w:r>
        <w:rPr>
          <w:rFonts w:asciiTheme="minorHAnsi" w:hAnsiTheme="minorHAnsi"/>
          <w:b/>
          <w:bCs/>
          <w:sz w:val="28"/>
        </w:rPr>
        <w:t>11/11/2021</w:t>
      </w:r>
      <w:r w:rsidRPr="005479EA">
        <w:rPr>
          <w:rFonts w:asciiTheme="minorHAnsi" w:hAnsiTheme="minorHAnsi"/>
          <w:b/>
          <w:bCs/>
          <w:sz w:val="28"/>
        </w:rPr>
        <w:t>:</w:t>
      </w:r>
    </w:p>
    <w:p w14:paraId="67959E23" w14:textId="71E08658" w:rsidR="00790172" w:rsidRDefault="00790172" w:rsidP="00790172">
      <w:pPr>
        <w:pStyle w:val="NormalWeb"/>
        <w:spacing w:before="0" w:beforeAutospacing="0" w:after="0" w:afterAutospacing="0"/>
        <w:ind w:left="-778" w:hanging="576"/>
        <w:rPr>
          <w:rFonts w:asciiTheme="minorHAnsi" w:hAnsiTheme="minorHAnsi"/>
        </w:rPr>
      </w:pPr>
      <w:r>
        <w:rPr>
          <w:rFonts w:asciiTheme="minorHAnsi" w:hAnsiTheme="minorHAnsi"/>
        </w:rPr>
        <w:t xml:space="preserve">The changes made to the consent templates effective 10/7/21 have been made to </w:t>
      </w:r>
    </w:p>
    <w:p w14:paraId="0BE10E69" w14:textId="7F7DB24E" w:rsidR="00790172" w:rsidRDefault="00790172" w:rsidP="00790172">
      <w:pPr>
        <w:pStyle w:val="NormalWeb"/>
        <w:spacing w:before="0" w:beforeAutospacing="0" w:after="0" w:afterAutospacing="0"/>
        <w:ind w:left="-778" w:hanging="576"/>
        <w:rPr>
          <w:rFonts w:asciiTheme="minorHAnsi" w:hAnsiTheme="minorHAnsi"/>
        </w:rPr>
      </w:pPr>
      <w:r w:rsidRPr="00790172">
        <w:rPr>
          <w:rFonts w:asciiTheme="minorHAnsi" w:hAnsiTheme="minorHAnsi"/>
        </w:rPr>
        <w:t xml:space="preserve"> </w:t>
      </w:r>
      <w:r>
        <w:rPr>
          <w:rFonts w:asciiTheme="minorHAnsi" w:hAnsiTheme="minorHAnsi"/>
        </w:rPr>
        <w:t xml:space="preserve">    --     CONSENT Somatic Cell for Stem Cell Research</w:t>
      </w:r>
    </w:p>
    <w:p w14:paraId="1CF3D44B" w14:textId="318EC840" w:rsidR="00790172" w:rsidRDefault="00790172" w:rsidP="00C560BF">
      <w:pPr>
        <w:pStyle w:val="NormalWeb"/>
        <w:spacing w:before="0" w:beforeAutospacing="0" w:after="0" w:afterAutospacing="0"/>
        <w:ind w:left="90" w:hanging="1440"/>
        <w:rPr>
          <w:rFonts w:asciiTheme="minorHAnsi" w:hAnsiTheme="minorHAnsi"/>
        </w:rPr>
      </w:pPr>
    </w:p>
    <w:p w14:paraId="0B92C023" w14:textId="1757623B" w:rsidR="00790172" w:rsidRDefault="00790172" w:rsidP="00C560BF">
      <w:pPr>
        <w:pStyle w:val="NormalWeb"/>
        <w:spacing w:before="0" w:beforeAutospacing="0" w:after="0" w:afterAutospacing="0"/>
        <w:ind w:left="90" w:hanging="1440"/>
        <w:rPr>
          <w:rFonts w:asciiTheme="minorHAnsi" w:hAnsiTheme="minorHAnsi"/>
        </w:rPr>
      </w:pPr>
      <w:r>
        <w:rPr>
          <w:rFonts w:asciiTheme="minorHAnsi" w:hAnsiTheme="minorHAnsi"/>
        </w:rPr>
        <w:t>The Telephone Screening Scripts 1a and 1b have had the following language added:</w:t>
      </w:r>
    </w:p>
    <w:p w14:paraId="0E602117" w14:textId="16FD09D4" w:rsidR="00790172" w:rsidRPr="00790172" w:rsidRDefault="00790172" w:rsidP="00790172">
      <w:pPr>
        <w:pStyle w:val="NormalWeb"/>
        <w:spacing w:before="0" w:beforeAutospacing="0" w:after="0" w:afterAutospacing="0"/>
        <w:ind w:left="-864"/>
        <w:rPr>
          <w:rFonts w:asciiTheme="minorHAnsi" w:hAnsiTheme="minorHAnsi"/>
          <w:b/>
          <w:bCs/>
          <w:sz w:val="28"/>
        </w:rPr>
      </w:pPr>
      <w:r w:rsidRPr="002D123C">
        <w:rPr>
          <w:rFonts w:ascii="Tahoma" w:hAnsi="Tahoma" w:cs="Tahoma"/>
          <w:i/>
          <w:color w:val="FF0000"/>
        </w:rPr>
        <w:t>*If you are contacting potential participants, please cite the reason for contacting the potential participant.</w:t>
      </w:r>
      <w:r>
        <w:rPr>
          <w:rFonts w:ascii="Tahoma" w:hAnsi="Tahoma" w:cs="Tahoma"/>
          <w:i/>
          <w:color w:val="FF0000"/>
        </w:rPr>
        <w:t xml:space="preserve">  For example, in a previous research study you consented to be contacted for future research studies or your treating physician referred you to our research study.</w:t>
      </w:r>
    </w:p>
    <w:p w14:paraId="4A387F8E" w14:textId="74825581" w:rsidR="00790172" w:rsidRDefault="00790172" w:rsidP="00C560BF">
      <w:pPr>
        <w:pStyle w:val="NormalWeb"/>
        <w:spacing w:before="0" w:beforeAutospacing="0" w:after="0" w:afterAutospacing="0"/>
        <w:ind w:left="90" w:hanging="1440"/>
        <w:rPr>
          <w:rFonts w:asciiTheme="minorHAnsi" w:hAnsiTheme="minorHAnsi"/>
        </w:rPr>
      </w:pPr>
    </w:p>
    <w:p w14:paraId="47173DC8" w14:textId="77777777" w:rsidR="00790172" w:rsidRDefault="00790172" w:rsidP="00C560BF">
      <w:pPr>
        <w:pStyle w:val="NormalWeb"/>
        <w:spacing w:before="0" w:beforeAutospacing="0" w:after="0" w:afterAutospacing="0"/>
        <w:ind w:left="90" w:hanging="1440"/>
        <w:rPr>
          <w:rFonts w:asciiTheme="minorHAnsi" w:hAnsiTheme="minorHAnsi"/>
        </w:rPr>
      </w:pPr>
    </w:p>
    <w:p w14:paraId="497DF01E" w14:textId="2DAC2789" w:rsidR="002E57FC" w:rsidRDefault="002E57FC" w:rsidP="002E57FC">
      <w:pPr>
        <w:pStyle w:val="NormalWeb"/>
        <w:spacing w:before="0" w:beforeAutospacing="0" w:after="0" w:afterAutospacing="0"/>
        <w:ind w:left="-1354"/>
        <w:rPr>
          <w:rFonts w:asciiTheme="minorHAnsi" w:hAnsiTheme="minorHAnsi"/>
          <w:b/>
          <w:bCs/>
          <w:sz w:val="28"/>
        </w:rPr>
      </w:pPr>
      <w:r w:rsidRPr="005479EA">
        <w:rPr>
          <w:rFonts w:asciiTheme="minorHAnsi" w:hAnsiTheme="minorHAnsi"/>
          <w:b/>
          <w:bCs/>
          <w:sz w:val="28"/>
        </w:rPr>
        <w:t xml:space="preserve">As of </w:t>
      </w:r>
      <w:r w:rsidR="003E681B">
        <w:rPr>
          <w:rFonts w:asciiTheme="minorHAnsi" w:hAnsiTheme="minorHAnsi"/>
          <w:b/>
          <w:bCs/>
          <w:sz w:val="28"/>
        </w:rPr>
        <w:t>10/7/2021</w:t>
      </w:r>
      <w:r w:rsidRPr="005479EA">
        <w:rPr>
          <w:rFonts w:asciiTheme="minorHAnsi" w:hAnsiTheme="minorHAnsi"/>
          <w:b/>
          <w:bCs/>
          <w:sz w:val="28"/>
        </w:rPr>
        <w:t>:</w:t>
      </w:r>
    </w:p>
    <w:p w14:paraId="1B2D763A" w14:textId="2A1FBE1A" w:rsidR="00B53CF8" w:rsidRPr="003E681B" w:rsidRDefault="00B53CF8" w:rsidP="002E57FC">
      <w:pPr>
        <w:pStyle w:val="NormalWeb"/>
        <w:spacing w:before="0" w:beforeAutospacing="0" w:after="0" w:afterAutospacing="0"/>
        <w:ind w:left="-1354"/>
        <w:rPr>
          <w:rFonts w:asciiTheme="minorHAnsi" w:hAnsiTheme="minorHAnsi"/>
          <w:b/>
          <w:bCs/>
        </w:rPr>
      </w:pPr>
      <w:r w:rsidRPr="003E681B">
        <w:rPr>
          <w:rFonts w:asciiTheme="minorHAnsi" w:hAnsiTheme="minorHAnsi"/>
          <w:bCs/>
        </w:rPr>
        <w:t xml:space="preserve">The following consent forms, as applicable, were modified as described in </w:t>
      </w:r>
      <w:r w:rsidR="003E681B" w:rsidRPr="003E681B">
        <w:rPr>
          <w:rFonts w:asciiTheme="minorHAnsi" w:hAnsiTheme="minorHAnsi"/>
          <w:bCs/>
        </w:rPr>
        <w:t xml:space="preserve">numbers </w:t>
      </w:r>
      <w:r w:rsidRPr="003E681B">
        <w:rPr>
          <w:rFonts w:asciiTheme="minorHAnsi" w:hAnsiTheme="minorHAnsi"/>
          <w:bCs/>
        </w:rPr>
        <w:t>1-</w:t>
      </w:r>
      <w:r w:rsidR="003E681B" w:rsidRPr="003E681B">
        <w:rPr>
          <w:rFonts w:asciiTheme="minorHAnsi" w:hAnsiTheme="minorHAnsi"/>
          <w:bCs/>
        </w:rPr>
        <w:t>3</w:t>
      </w:r>
      <w:r w:rsidRPr="003E681B">
        <w:rPr>
          <w:rFonts w:asciiTheme="minorHAnsi" w:hAnsiTheme="minorHAnsi"/>
          <w:bCs/>
        </w:rPr>
        <w:t xml:space="preserve"> below.  </w:t>
      </w:r>
      <w:r w:rsidRPr="003E681B">
        <w:rPr>
          <w:rFonts w:asciiTheme="minorHAnsi" w:hAnsiTheme="minorHAnsi"/>
          <w:b/>
          <w:bCs/>
        </w:rPr>
        <w:t>Also note</w:t>
      </w:r>
      <w:r w:rsidRPr="003E681B">
        <w:rPr>
          <w:rFonts w:asciiTheme="minorHAnsi" w:hAnsiTheme="minorHAnsi"/>
          <w:bCs/>
        </w:rPr>
        <w:t>, the</w:t>
      </w:r>
      <w:r w:rsidRPr="003E681B">
        <w:rPr>
          <w:rFonts w:asciiTheme="minorHAnsi" w:hAnsiTheme="minorHAnsi"/>
          <w:b/>
          <w:bCs/>
        </w:rPr>
        <w:t xml:space="preserve"> </w:t>
      </w:r>
      <w:hyperlink r:id="rId15" w:anchor="gdpr1" w:history="1">
        <w:r w:rsidRPr="003E681B">
          <w:rPr>
            <w:rStyle w:val="Hyperlink"/>
            <w:rFonts w:asciiTheme="minorHAnsi" w:hAnsiTheme="minorHAnsi"/>
            <w:bCs/>
          </w:rPr>
          <w:t>GDPR</w:t>
        </w:r>
      </w:hyperlink>
      <w:r w:rsidRPr="003E681B">
        <w:rPr>
          <w:rFonts w:asciiTheme="minorHAnsi" w:hAnsiTheme="minorHAnsi"/>
          <w:bCs/>
        </w:rPr>
        <w:t xml:space="preserve"> consent form </w:t>
      </w:r>
      <w:hyperlink r:id="rId16" w:history="1">
        <w:r w:rsidRPr="003E681B">
          <w:rPr>
            <w:rStyle w:val="Hyperlink"/>
            <w:rFonts w:asciiTheme="minorHAnsi" w:hAnsiTheme="minorHAnsi"/>
            <w:bCs/>
          </w:rPr>
          <w:t>language</w:t>
        </w:r>
      </w:hyperlink>
      <w:r w:rsidRPr="003E681B">
        <w:rPr>
          <w:rFonts w:asciiTheme="minorHAnsi" w:hAnsiTheme="minorHAnsi"/>
          <w:bCs/>
        </w:rPr>
        <w:t xml:space="preserve"> was revised throughout.</w:t>
      </w:r>
    </w:p>
    <w:p w14:paraId="72C70896" w14:textId="77777777" w:rsidR="00B53CF8" w:rsidRPr="003E681B" w:rsidRDefault="00B53CF8" w:rsidP="00B53CF8">
      <w:pPr>
        <w:pStyle w:val="NormalWeb"/>
        <w:numPr>
          <w:ilvl w:val="0"/>
          <w:numId w:val="25"/>
        </w:numPr>
        <w:spacing w:before="0" w:beforeAutospacing="0" w:after="0" w:afterAutospacing="0"/>
        <w:rPr>
          <w:rFonts w:asciiTheme="minorHAnsi" w:hAnsiTheme="minorHAnsi"/>
          <w:bCs/>
        </w:rPr>
      </w:pPr>
      <w:proofErr w:type="spellStart"/>
      <w:r w:rsidRPr="003E681B">
        <w:rPr>
          <w:rFonts w:asciiTheme="minorHAnsi" w:hAnsiTheme="minorHAnsi"/>
          <w:bCs/>
        </w:rPr>
        <w:t>CONSENT_Medical_Reg_with</w:t>
      </w:r>
      <w:proofErr w:type="spellEnd"/>
      <w:r w:rsidRPr="003E681B">
        <w:rPr>
          <w:rFonts w:asciiTheme="minorHAnsi" w:hAnsiTheme="minorHAnsi"/>
          <w:bCs/>
        </w:rPr>
        <w:t xml:space="preserve"> HIPAA</w:t>
      </w:r>
    </w:p>
    <w:p w14:paraId="58A16504" w14:textId="77777777" w:rsidR="00B53CF8" w:rsidRPr="003E681B" w:rsidRDefault="00B53CF8" w:rsidP="00B53CF8">
      <w:pPr>
        <w:pStyle w:val="NormalWeb"/>
        <w:numPr>
          <w:ilvl w:val="0"/>
          <w:numId w:val="25"/>
        </w:numPr>
        <w:spacing w:before="0" w:beforeAutospacing="0" w:after="0" w:afterAutospacing="0"/>
        <w:rPr>
          <w:rFonts w:asciiTheme="minorHAnsi" w:hAnsiTheme="minorHAnsi"/>
          <w:bCs/>
        </w:rPr>
      </w:pPr>
      <w:proofErr w:type="spellStart"/>
      <w:r w:rsidRPr="003E681B">
        <w:rPr>
          <w:rFonts w:asciiTheme="minorHAnsi" w:hAnsiTheme="minorHAnsi"/>
          <w:bCs/>
        </w:rPr>
        <w:t>CONSENT_Medical_Reg_No_HIPAA</w:t>
      </w:r>
      <w:proofErr w:type="spellEnd"/>
    </w:p>
    <w:p w14:paraId="42AD347A" w14:textId="77777777" w:rsidR="00B53CF8" w:rsidRPr="003E681B" w:rsidRDefault="00B53CF8" w:rsidP="00B53CF8">
      <w:pPr>
        <w:pStyle w:val="NormalWeb"/>
        <w:numPr>
          <w:ilvl w:val="0"/>
          <w:numId w:val="25"/>
        </w:numPr>
        <w:spacing w:before="0" w:beforeAutospacing="0" w:after="0" w:afterAutospacing="0"/>
        <w:rPr>
          <w:rFonts w:asciiTheme="minorHAnsi" w:hAnsiTheme="minorHAnsi"/>
          <w:bCs/>
        </w:rPr>
      </w:pPr>
      <w:proofErr w:type="spellStart"/>
      <w:r w:rsidRPr="003E681B">
        <w:rPr>
          <w:rFonts w:asciiTheme="minorHAnsi" w:hAnsiTheme="minorHAnsi"/>
          <w:bCs/>
        </w:rPr>
        <w:t>CONSENT_Minimal_Risk_Medical</w:t>
      </w:r>
      <w:proofErr w:type="spellEnd"/>
    </w:p>
    <w:p w14:paraId="09C306FD" w14:textId="77777777" w:rsidR="00B53CF8" w:rsidRPr="003E681B" w:rsidRDefault="00B53CF8" w:rsidP="00B53CF8">
      <w:pPr>
        <w:pStyle w:val="NormalWeb"/>
        <w:numPr>
          <w:ilvl w:val="0"/>
          <w:numId w:val="25"/>
        </w:numPr>
        <w:spacing w:before="0" w:beforeAutospacing="0" w:after="0" w:afterAutospacing="0"/>
        <w:rPr>
          <w:rFonts w:asciiTheme="minorHAnsi" w:hAnsiTheme="minorHAnsi"/>
          <w:bCs/>
        </w:rPr>
      </w:pPr>
      <w:proofErr w:type="spellStart"/>
      <w:r w:rsidRPr="003E681B">
        <w:rPr>
          <w:rFonts w:asciiTheme="minorHAnsi" w:hAnsiTheme="minorHAnsi"/>
          <w:bCs/>
        </w:rPr>
        <w:t>CONSENT_MRI_Minimal_Risk</w:t>
      </w:r>
      <w:proofErr w:type="spellEnd"/>
    </w:p>
    <w:p w14:paraId="07DED4A3" w14:textId="7CE4603A" w:rsidR="00B53CF8" w:rsidRPr="003E681B" w:rsidRDefault="00B53CF8" w:rsidP="00B53CF8">
      <w:pPr>
        <w:pStyle w:val="NormalWeb"/>
        <w:numPr>
          <w:ilvl w:val="0"/>
          <w:numId w:val="25"/>
        </w:numPr>
        <w:spacing w:before="0" w:beforeAutospacing="0" w:after="0" w:afterAutospacing="0"/>
        <w:rPr>
          <w:rFonts w:asciiTheme="minorHAnsi" w:hAnsiTheme="minorHAnsi"/>
          <w:bCs/>
        </w:rPr>
      </w:pPr>
      <w:proofErr w:type="spellStart"/>
      <w:r w:rsidRPr="003E681B">
        <w:rPr>
          <w:rFonts w:asciiTheme="minorHAnsi" w:hAnsiTheme="minorHAnsi"/>
          <w:bCs/>
        </w:rPr>
        <w:t>CONSENT_Non</w:t>
      </w:r>
      <w:proofErr w:type="spellEnd"/>
      <w:r w:rsidRPr="003E681B">
        <w:rPr>
          <w:rFonts w:asciiTheme="minorHAnsi" w:hAnsiTheme="minorHAnsi"/>
          <w:bCs/>
        </w:rPr>
        <w:t xml:space="preserve">-Medical </w:t>
      </w:r>
    </w:p>
    <w:p w14:paraId="182EA95C" w14:textId="77777777" w:rsidR="00B53CF8" w:rsidRPr="003E681B" w:rsidRDefault="00B53CF8" w:rsidP="002E57FC">
      <w:pPr>
        <w:pStyle w:val="NormalWeb"/>
        <w:spacing w:before="0" w:beforeAutospacing="0" w:after="0" w:afterAutospacing="0"/>
        <w:ind w:left="-1354"/>
        <w:rPr>
          <w:rFonts w:asciiTheme="minorHAnsi" w:hAnsiTheme="minorHAnsi"/>
          <w:b/>
          <w:bCs/>
        </w:rPr>
      </w:pPr>
    </w:p>
    <w:p w14:paraId="76DDB06E" w14:textId="11B50978" w:rsidR="00271DF6" w:rsidRPr="003E681B" w:rsidRDefault="002E57FC" w:rsidP="00271DF6">
      <w:pPr>
        <w:pStyle w:val="NormalWeb"/>
        <w:spacing w:before="0" w:beforeAutospacing="0" w:after="0" w:afterAutospacing="0"/>
        <w:ind w:left="-1249"/>
        <w:rPr>
          <w:rFonts w:asciiTheme="minorHAnsi" w:hAnsiTheme="minorHAnsi"/>
          <w:bCs/>
        </w:rPr>
      </w:pPr>
      <w:r w:rsidRPr="003E681B">
        <w:rPr>
          <w:rFonts w:asciiTheme="minorHAnsi" w:hAnsiTheme="minorHAnsi"/>
          <w:b/>
          <w:bCs/>
        </w:rPr>
        <w:t xml:space="preserve">1) </w:t>
      </w:r>
      <w:r w:rsidR="003E681B">
        <w:rPr>
          <w:rFonts w:asciiTheme="minorHAnsi" w:hAnsiTheme="minorHAnsi"/>
          <w:b/>
          <w:bCs/>
        </w:rPr>
        <w:t xml:space="preserve"> </w:t>
      </w:r>
      <w:r w:rsidR="00054B89" w:rsidRPr="003E681B">
        <w:rPr>
          <w:rFonts w:asciiTheme="minorHAnsi" w:hAnsiTheme="minorHAnsi"/>
          <w:bCs/>
        </w:rPr>
        <w:t>In the “</w:t>
      </w:r>
      <w:r w:rsidR="00B53CF8" w:rsidRPr="003E681B">
        <w:rPr>
          <w:rFonts w:asciiTheme="minorHAnsi" w:hAnsiTheme="minorHAnsi"/>
          <w:b/>
          <w:bCs/>
        </w:rPr>
        <w:t>Financial</w:t>
      </w:r>
      <w:r w:rsidR="00054B89" w:rsidRPr="003E681B">
        <w:rPr>
          <w:rFonts w:asciiTheme="minorHAnsi" w:hAnsiTheme="minorHAnsi"/>
          <w:b/>
          <w:bCs/>
        </w:rPr>
        <w:t xml:space="preserve"> considerations</w:t>
      </w:r>
      <w:r w:rsidR="00054B89" w:rsidRPr="003E681B">
        <w:rPr>
          <w:rFonts w:asciiTheme="minorHAnsi" w:hAnsiTheme="minorHAnsi"/>
          <w:bCs/>
        </w:rPr>
        <w:t>” sections,</w:t>
      </w:r>
      <w:r w:rsidRPr="003E681B">
        <w:rPr>
          <w:rFonts w:asciiTheme="minorHAnsi" w:hAnsiTheme="minorHAnsi"/>
          <w:bCs/>
        </w:rPr>
        <w:t xml:space="preserve"> payment</w:t>
      </w:r>
      <w:r w:rsidR="005479EA" w:rsidRPr="003E681B">
        <w:rPr>
          <w:rFonts w:asciiTheme="minorHAnsi" w:hAnsiTheme="minorHAnsi"/>
          <w:bCs/>
        </w:rPr>
        <w:t xml:space="preserve"> </w:t>
      </w:r>
      <w:r w:rsidR="007527BD" w:rsidRPr="003E681B">
        <w:rPr>
          <w:rFonts w:asciiTheme="minorHAnsi" w:hAnsiTheme="minorHAnsi"/>
          <w:bCs/>
        </w:rPr>
        <w:t xml:space="preserve">language was </w:t>
      </w:r>
      <w:proofErr w:type="gramStart"/>
      <w:r w:rsidR="007527BD" w:rsidRPr="003E681B">
        <w:rPr>
          <w:rFonts w:asciiTheme="minorHAnsi" w:hAnsiTheme="minorHAnsi"/>
          <w:bCs/>
        </w:rPr>
        <w:t>revised</w:t>
      </w:r>
      <w:proofErr w:type="gramEnd"/>
      <w:r w:rsidR="007527BD" w:rsidRPr="003E681B">
        <w:rPr>
          <w:rFonts w:asciiTheme="minorHAnsi" w:hAnsiTheme="minorHAnsi"/>
          <w:bCs/>
        </w:rPr>
        <w:t xml:space="preserve"> </w:t>
      </w:r>
      <w:r w:rsidR="005479EA" w:rsidRPr="003E681B">
        <w:rPr>
          <w:rFonts w:asciiTheme="minorHAnsi" w:hAnsiTheme="minorHAnsi"/>
          <w:bCs/>
        </w:rPr>
        <w:t xml:space="preserve">and </w:t>
      </w:r>
      <w:r w:rsidR="007527BD" w:rsidRPr="003E681B">
        <w:rPr>
          <w:rFonts w:asciiTheme="minorHAnsi" w:hAnsiTheme="minorHAnsi"/>
          <w:bCs/>
        </w:rPr>
        <w:t xml:space="preserve">separate instructions </w:t>
      </w:r>
      <w:r w:rsidR="003E681B" w:rsidRPr="003E681B">
        <w:rPr>
          <w:rFonts w:asciiTheme="minorHAnsi" w:hAnsiTheme="minorHAnsi"/>
          <w:bCs/>
        </w:rPr>
        <w:t xml:space="preserve">were </w:t>
      </w:r>
      <w:r w:rsidR="007527BD" w:rsidRPr="003E681B">
        <w:rPr>
          <w:rFonts w:asciiTheme="minorHAnsi" w:hAnsiTheme="minorHAnsi"/>
          <w:bCs/>
        </w:rPr>
        <w:t xml:space="preserve">added for reimbursement language. </w:t>
      </w:r>
    </w:p>
    <w:p w14:paraId="78101DA7" w14:textId="77777777" w:rsidR="00271DF6" w:rsidRPr="003E681B" w:rsidRDefault="00271DF6" w:rsidP="00271DF6">
      <w:pPr>
        <w:pStyle w:val="NormalWeb"/>
        <w:spacing w:before="0" w:beforeAutospacing="0" w:after="0" w:afterAutospacing="0"/>
        <w:ind w:left="-994"/>
        <w:rPr>
          <w:rFonts w:asciiTheme="minorHAnsi" w:hAnsiTheme="minorHAnsi"/>
          <w:bCs/>
          <w:color w:val="FF0000"/>
        </w:rPr>
      </w:pPr>
    </w:p>
    <w:p w14:paraId="6FBB110E" w14:textId="5696321E" w:rsidR="00836582" w:rsidRPr="003E681B" w:rsidRDefault="00B53CF8" w:rsidP="003E681B">
      <w:pPr>
        <w:pStyle w:val="NormalWeb"/>
        <w:spacing w:before="0" w:beforeAutospacing="0" w:after="120" w:afterAutospacing="0"/>
        <w:ind w:left="-1354"/>
        <w:rPr>
          <w:rFonts w:asciiTheme="minorHAnsi" w:hAnsiTheme="minorHAnsi"/>
          <w:bCs/>
        </w:rPr>
      </w:pPr>
      <w:r w:rsidRPr="003E681B">
        <w:rPr>
          <w:rFonts w:asciiTheme="minorHAnsi" w:hAnsiTheme="minorHAnsi"/>
          <w:b/>
          <w:bCs/>
        </w:rPr>
        <w:lastRenderedPageBreak/>
        <w:t xml:space="preserve"> 2)</w:t>
      </w:r>
      <w:r w:rsidRPr="003E681B">
        <w:rPr>
          <w:rFonts w:asciiTheme="minorHAnsi" w:hAnsiTheme="minorHAnsi"/>
          <w:bCs/>
        </w:rPr>
        <w:t xml:space="preserve"> </w:t>
      </w:r>
      <w:r w:rsidR="00836582" w:rsidRPr="003E681B">
        <w:rPr>
          <w:rFonts w:asciiTheme="minorHAnsi" w:hAnsiTheme="minorHAnsi"/>
          <w:bCs/>
        </w:rPr>
        <w:t xml:space="preserve"> Changes to </w:t>
      </w:r>
      <w:r w:rsidR="00836582" w:rsidRPr="003E681B">
        <w:rPr>
          <w:rFonts w:asciiTheme="minorHAnsi" w:hAnsiTheme="minorHAnsi"/>
          <w:b/>
          <w:bCs/>
        </w:rPr>
        <w:t>“Procedures”</w:t>
      </w:r>
      <w:r w:rsidR="00836582" w:rsidRPr="003E681B">
        <w:rPr>
          <w:rFonts w:asciiTheme="minorHAnsi" w:hAnsiTheme="minorHAnsi"/>
          <w:bCs/>
        </w:rPr>
        <w:t xml:space="preserve"> section: </w:t>
      </w:r>
    </w:p>
    <w:p w14:paraId="72C32229" w14:textId="2D580CB3" w:rsidR="00836582" w:rsidRPr="003E681B" w:rsidRDefault="00836582" w:rsidP="00C82616">
      <w:pPr>
        <w:pStyle w:val="NormalWeb"/>
        <w:numPr>
          <w:ilvl w:val="0"/>
          <w:numId w:val="28"/>
        </w:numPr>
        <w:spacing w:before="0" w:beforeAutospacing="0" w:after="0" w:afterAutospacing="0"/>
        <w:ind w:left="0"/>
        <w:rPr>
          <w:rFonts w:asciiTheme="minorHAnsi" w:hAnsiTheme="minorHAnsi"/>
          <w:bCs/>
        </w:rPr>
      </w:pPr>
      <w:r w:rsidRPr="003E681B">
        <w:rPr>
          <w:rFonts w:asciiTheme="minorHAnsi" w:hAnsiTheme="minorHAnsi"/>
          <w:bCs/>
        </w:rPr>
        <w:t>Moved and clarified language pertaining to:</w:t>
      </w:r>
    </w:p>
    <w:p w14:paraId="25CADDE6" w14:textId="5D977E22" w:rsidR="00836582" w:rsidRPr="003E681B" w:rsidRDefault="00836582" w:rsidP="00C82616">
      <w:pPr>
        <w:pStyle w:val="NormalWeb"/>
        <w:numPr>
          <w:ilvl w:val="0"/>
          <w:numId w:val="26"/>
        </w:numPr>
        <w:spacing w:before="0" w:beforeAutospacing="0" w:after="0" w:afterAutospacing="0"/>
        <w:ind w:left="720"/>
        <w:rPr>
          <w:rFonts w:asciiTheme="minorHAnsi" w:hAnsiTheme="minorHAnsi"/>
          <w:bCs/>
        </w:rPr>
      </w:pPr>
      <w:r w:rsidRPr="003E681B">
        <w:rPr>
          <w:rFonts w:asciiTheme="minorHAnsi" w:hAnsiTheme="minorHAnsi"/>
          <w:bCs/>
        </w:rPr>
        <w:t>future use of data and specimens</w:t>
      </w:r>
    </w:p>
    <w:p w14:paraId="17CED903" w14:textId="6FD8DFAA" w:rsidR="00836582" w:rsidRPr="003E681B" w:rsidRDefault="00836582" w:rsidP="00C82616">
      <w:pPr>
        <w:pStyle w:val="NormalWeb"/>
        <w:numPr>
          <w:ilvl w:val="0"/>
          <w:numId w:val="26"/>
        </w:numPr>
        <w:spacing w:before="0" w:beforeAutospacing="0" w:after="0" w:afterAutospacing="0"/>
        <w:ind w:left="720"/>
        <w:rPr>
          <w:rFonts w:asciiTheme="minorHAnsi" w:hAnsiTheme="minorHAnsi"/>
          <w:bCs/>
        </w:rPr>
      </w:pPr>
      <w:r w:rsidRPr="003E681B">
        <w:rPr>
          <w:rFonts w:asciiTheme="minorHAnsi" w:hAnsiTheme="minorHAnsi"/>
          <w:bCs/>
        </w:rPr>
        <w:t>whole genome sequencing</w:t>
      </w:r>
    </w:p>
    <w:p w14:paraId="30E6BF77" w14:textId="00BFFB0D" w:rsidR="00836582" w:rsidRPr="003E681B" w:rsidRDefault="00836582" w:rsidP="00C82616">
      <w:pPr>
        <w:pStyle w:val="NormalWeb"/>
        <w:numPr>
          <w:ilvl w:val="0"/>
          <w:numId w:val="26"/>
        </w:numPr>
        <w:spacing w:before="0" w:beforeAutospacing="0" w:after="0" w:afterAutospacing="0"/>
        <w:ind w:left="720"/>
        <w:rPr>
          <w:rFonts w:asciiTheme="minorHAnsi" w:hAnsiTheme="minorHAnsi"/>
          <w:bCs/>
        </w:rPr>
      </w:pPr>
      <w:r w:rsidRPr="003E681B">
        <w:rPr>
          <w:rFonts w:asciiTheme="minorHAnsi" w:hAnsiTheme="minorHAnsi"/>
          <w:bCs/>
        </w:rPr>
        <w:t xml:space="preserve">return of </w:t>
      </w:r>
      <w:r w:rsidR="0025047E" w:rsidRPr="003E681B">
        <w:rPr>
          <w:rFonts w:asciiTheme="minorHAnsi" w:hAnsiTheme="minorHAnsi"/>
          <w:bCs/>
        </w:rPr>
        <w:t xml:space="preserve">clinically relevant </w:t>
      </w:r>
      <w:r w:rsidRPr="003E681B">
        <w:rPr>
          <w:rFonts w:asciiTheme="minorHAnsi" w:hAnsiTheme="minorHAnsi"/>
          <w:bCs/>
        </w:rPr>
        <w:t>results</w:t>
      </w:r>
    </w:p>
    <w:p w14:paraId="600EBF3E" w14:textId="77777777" w:rsidR="003E681B" w:rsidRPr="003E681B" w:rsidRDefault="003E681B" w:rsidP="003E681B">
      <w:pPr>
        <w:pStyle w:val="NormalWeb"/>
        <w:spacing w:before="0" w:beforeAutospacing="0" w:after="0" w:afterAutospacing="0"/>
        <w:ind w:left="720"/>
        <w:rPr>
          <w:rFonts w:asciiTheme="minorHAnsi" w:hAnsiTheme="minorHAnsi"/>
          <w:bCs/>
        </w:rPr>
      </w:pPr>
    </w:p>
    <w:p w14:paraId="0E56726B" w14:textId="2F98B192" w:rsidR="003E681B" w:rsidRPr="003E681B" w:rsidRDefault="003E681B" w:rsidP="00C82616">
      <w:pPr>
        <w:pStyle w:val="NormalWeb"/>
        <w:numPr>
          <w:ilvl w:val="0"/>
          <w:numId w:val="28"/>
        </w:numPr>
        <w:spacing w:before="0" w:beforeAutospacing="0" w:after="0" w:afterAutospacing="0"/>
        <w:ind w:left="0"/>
        <w:rPr>
          <w:rFonts w:asciiTheme="minorHAnsi" w:hAnsiTheme="minorHAnsi"/>
          <w:bCs/>
        </w:rPr>
      </w:pPr>
      <w:r w:rsidRPr="003E681B">
        <w:rPr>
          <w:rFonts w:asciiTheme="minorHAnsi" w:hAnsiTheme="minorHAnsi"/>
          <w:bCs/>
        </w:rPr>
        <w:t>Added language about in-person research and COVID-19, per Stanford Research Recovery Handbook</w:t>
      </w:r>
    </w:p>
    <w:p w14:paraId="5E16AC7D" w14:textId="77777777" w:rsidR="003E681B" w:rsidRPr="003E681B" w:rsidRDefault="003E681B" w:rsidP="003E681B">
      <w:pPr>
        <w:pStyle w:val="NormalWeb"/>
        <w:spacing w:before="0" w:beforeAutospacing="0" w:after="0" w:afterAutospacing="0"/>
        <w:rPr>
          <w:rFonts w:asciiTheme="minorHAnsi" w:hAnsiTheme="minorHAnsi"/>
          <w:bCs/>
        </w:rPr>
      </w:pPr>
    </w:p>
    <w:p w14:paraId="2BF5FAA9" w14:textId="25703E67" w:rsidR="00836582" w:rsidRPr="003E681B" w:rsidRDefault="00836582" w:rsidP="00C82616">
      <w:pPr>
        <w:pStyle w:val="NormalWeb"/>
        <w:numPr>
          <w:ilvl w:val="0"/>
          <w:numId w:val="28"/>
        </w:numPr>
        <w:spacing w:before="0" w:beforeAutospacing="0" w:after="0" w:afterAutospacing="0"/>
        <w:ind w:left="0"/>
        <w:rPr>
          <w:rFonts w:asciiTheme="minorHAnsi" w:hAnsiTheme="minorHAnsi"/>
          <w:bCs/>
        </w:rPr>
      </w:pPr>
      <w:r w:rsidRPr="003E681B">
        <w:rPr>
          <w:rFonts w:asciiTheme="minorHAnsi" w:hAnsiTheme="minorHAnsi"/>
          <w:bCs/>
        </w:rPr>
        <w:t>Revised the following sections:</w:t>
      </w:r>
    </w:p>
    <w:p w14:paraId="14BB357C" w14:textId="535B621A" w:rsidR="00836582" w:rsidRPr="003E681B" w:rsidRDefault="00836582" w:rsidP="00C82616">
      <w:pPr>
        <w:pStyle w:val="NormalWeb"/>
        <w:numPr>
          <w:ilvl w:val="0"/>
          <w:numId w:val="27"/>
        </w:numPr>
        <w:spacing w:before="0" w:beforeAutospacing="0" w:after="0" w:afterAutospacing="0"/>
        <w:ind w:left="720"/>
        <w:rPr>
          <w:rFonts w:asciiTheme="minorHAnsi" w:hAnsiTheme="minorHAnsi"/>
          <w:bCs/>
        </w:rPr>
      </w:pPr>
      <w:r w:rsidRPr="003E681B">
        <w:rPr>
          <w:rFonts w:asciiTheme="minorHAnsi" w:hAnsiTheme="minorHAnsi"/>
          <w:bCs/>
        </w:rPr>
        <w:t>MRI</w:t>
      </w:r>
    </w:p>
    <w:p w14:paraId="73CF504A" w14:textId="3DBC3C4F" w:rsidR="00836582" w:rsidRPr="003E681B" w:rsidRDefault="00836582" w:rsidP="00C82616">
      <w:pPr>
        <w:pStyle w:val="NormalWeb"/>
        <w:numPr>
          <w:ilvl w:val="0"/>
          <w:numId w:val="27"/>
        </w:numPr>
        <w:spacing w:before="0" w:beforeAutospacing="0" w:after="0" w:afterAutospacing="0"/>
        <w:ind w:left="720"/>
        <w:rPr>
          <w:rFonts w:asciiTheme="minorHAnsi" w:hAnsiTheme="minorHAnsi"/>
          <w:bCs/>
        </w:rPr>
      </w:pPr>
      <w:r w:rsidRPr="003E681B">
        <w:rPr>
          <w:rFonts w:asciiTheme="minorHAnsi" w:hAnsiTheme="minorHAnsi"/>
          <w:bCs/>
        </w:rPr>
        <w:t>Gene Transfer</w:t>
      </w:r>
    </w:p>
    <w:p w14:paraId="79626AED" w14:textId="063C17CC" w:rsidR="00836582" w:rsidRPr="003E681B" w:rsidRDefault="00836582" w:rsidP="00C82616">
      <w:pPr>
        <w:pStyle w:val="NormalWeb"/>
        <w:numPr>
          <w:ilvl w:val="0"/>
          <w:numId w:val="27"/>
        </w:numPr>
        <w:spacing w:before="0" w:beforeAutospacing="0" w:after="0" w:afterAutospacing="0"/>
        <w:ind w:left="720"/>
        <w:rPr>
          <w:rFonts w:asciiTheme="minorHAnsi" w:hAnsiTheme="minorHAnsi"/>
          <w:bCs/>
        </w:rPr>
      </w:pPr>
      <w:r w:rsidRPr="003E681B">
        <w:rPr>
          <w:rFonts w:asciiTheme="minorHAnsi" w:hAnsiTheme="minorHAnsi"/>
          <w:bCs/>
        </w:rPr>
        <w:t>Genetic Data Sharing</w:t>
      </w:r>
    </w:p>
    <w:p w14:paraId="547D6EAF" w14:textId="7C31FCC2" w:rsidR="003E681B" w:rsidRPr="003E681B" w:rsidRDefault="003E681B" w:rsidP="003E681B">
      <w:pPr>
        <w:pStyle w:val="NormalWeb"/>
        <w:numPr>
          <w:ilvl w:val="0"/>
          <w:numId w:val="27"/>
        </w:numPr>
        <w:spacing w:before="0" w:beforeAutospacing="0" w:after="0" w:afterAutospacing="0"/>
        <w:ind w:left="720"/>
        <w:rPr>
          <w:rFonts w:asciiTheme="minorHAnsi" w:hAnsiTheme="minorHAnsi"/>
          <w:bCs/>
        </w:rPr>
      </w:pPr>
      <w:r w:rsidRPr="003E681B">
        <w:rPr>
          <w:rFonts w:asciiTheme="minorHAnsi" w:hAnsiTheme="minorHAnsi"/>
          <w:bCs/>
        </w:rPr>
        <w:t>Communicable diseases</w:t>
      </w:r>
    </w:p>
    <w:p w14:paraId="7A1BEC12" w14:textId="30742EB8" w:rsidR="003E681B" w:rsidRPr="003E681B" w:rsidRDefault="003E681B" w:rsidP="003E681B">
      <w:pPr>
        <w:pStyle w:val="NormalWeb"/>
        <w:spacing w:before="0" w:beforeAutospacing="0" w:after="0" w:afterAutospacing="0"/>
        <w:ind w:left="-360"/>
        <w:rPr>
          <w:rFonts w:asciiTheme="minorHAnsi" w:hAnsiTheme="minorHAnsi"/>
          <w:bCs/>
        </w:rPr>
      </w:pPr>
    </w:p>
    <w:p w14:paraId="09929E10" w14:textId="1717F984" w:rsidR="00B53CF8" w:rsidRPr="003E681B" w:rsidRDefault="00B53CF8" w:rsidP="00B53CF8">
      <w:pPr>
        <w:pStyle w:val="NormalWeb"/>
        <w:spacing w:before="0" w:beforeAutospacing="0" w:after="0" w:afterAutospacing="0"/>
        <w:ind w:left="-1354"/>
        <w:rPr>
          <w:rFonts w:asciiTheme="minorHAnsi" w:hAnsiTheme="minorHAnsi"/>
          <w:bCs/>
        </w:rPr>
      </w:pPr>
      <w:proofErr w:type="gramStart"/>
      <w:r w:rsidRPr="003E681B">
        <w:rPr>
          <w:rFonts w:asciiTheme="minorHAnsi" w:hAnsiTheme="minorHAnsi"/>
          <w:b/>
          <w:bCs/>
        </w:rPr>
        <w:t>3 )</w:t>
      </w:r>
      <w:proofErr w:type="gramEnd"/>
      <w:r w:rsidRPr="003E681B">
        <w:rPr>
          <w:rFonts w:asciiTheme="minorHAnsi" w:hAnsiTheme="minorHAnsi"/>
          <w:b/>
          <w:bCs/>
        </w:rPr>
        <w:t xml:space="preserve"> </w:t>
      </w:r>
      <w:r w:rsidRPr="003E681B">
        <w:rPr>
          <w:rFonts w:asciiTheme="minorHAnsi" w:hAnsiTheme="minorHAnsi"/>
          <w:bCs/>
        </w:rPr>
        <w:t xml:space="preserve">Within the Research-Related Injury sections Options 1 &amp; 2, </w:t>
      </w:r>
      <w:r w:rsidR="00C82616" w:rsidRPr="003E681B">
        <w:rPr>
          <w:rFonts w:asciiTheme="minorHAnsi" w:hAnsiTheme="minorHAnsi"/>
          <w:bCs/>
        </w:rPr>
        <w:t xml:space="preserve">the Stanford-required </w:t>
      </w:r>
      <w:r w:rsidR="003E681B">
        <w:rPr>
          <w:rFonts w:asciiTheme="minorHAnsi" w:hAnsiTheme="minorHAnsi"/>
          <w:bCs/>
        </w:rPr>
        <w:t xml:space="preserve">sentence: </w:t>
      </w:r>
      <w:r w:rsidR="00C82616" w:rsidRPr="003E681B">
        <w:rPr>
          <w:rFonts w:asciiTheme="minorHAnsi" w:hAnsiTheme="minorHAnsi"/>
          <w:bCs/>
        </w:rPr>
        <w:t xml:space="preserve">“You do not waive any of your liability rights….” was moved to appear just before </w:t>
      </w:r>
      <w:r w:rsidRPr="003E681B">
        <w:rPr>
          <w:rFonts w:asciiTheme="minorHAnsi" w:hAnsiTheme="minorHAnsi"/>
          <w:bCs/>
        </w:rPr>
        <w:t xml:space="preserve">the federal-COVID-19 required </w:t>
      </w:r>
      <w:r w:rsidR="00C82616" w:rsidRPr="003E681B">
        <w:rPr>
          <w:rFonts w:asciiTheme="minorHAnsi" w:hAnsiTheme="minorHAnsi"/>
          <w:bCs/>
        </w:rPr>
        <w:t>language.</w:t>
      </w:r>
    </w:p>
    <w:p w14:paraId="594A119D" w14:textId="77777777" w:rsidR="00B53CF8" w:rsidRDefault="00B53CF8" w:rsidP="00995F41">
      <w:pPr>
        <w:pStyle w:val="NormalWeb"/>
        <w:spacing w:before="0" w:beforeAutospacing="0" w:after="0" w:afterAutospacing="0"/>
        <w:ind w:left="-1354"/>
        <w:rPr>
          <w:rFonts w:asciiTheme="minorHAnsi" w:hAnsiTheme="minorHAnsi"/>
          <w:b/>
          <w:bCs/>
        </w:rPr>
      </w:pPr>
    </w:p>
    <w:p w14:paraId="3761FBAF" w14:textId="77777777" w:rsidR="00B53CF8" w:rsidRDefault="00B53CF8" w:rsidP="00995F41">
      <w:pPr>
        <w:pStyle w:val="NormalWeb"/>
        <w:spacing w:before="0" w:beforeAutospacing="0" w:after="0" w:afterAutospacing="0"/>
        <w:ind w:left="-1354"/>
        <w:rPr>
          <w:rFonts w:asciiTheme="minorHAnsi" w:hAnsiTheme="minorHAnsi"/>
          <w:b/>
          <w:bCs/>
        </w:rPr>
      </w:pPr>
    </w:p>
    <w:p w14:paraId="0EBFCB2F" w14:textId="388091B1" w:rsidR="007A1DD2" w:rsidRDefault="007A1DD2" w:rsidP="00995F41">
      <w:pPr>
        <w:pStyle w:val="NormalWeb"/>
        <w:spacing w:before="0" w:beforeAutospacing="0" w:after="0" w:afterAutospacing="0"/>
        <w:ind w:left="-1354"/>
        <w:rPr>
          <w:rFonts w:asciiTheme="minorHAnsi" w:hAnsiTheme="minorHAnsi"/>
          <w:b/>
          <w:bCs/>
        </w:rPr>
      </w:pPr>
      <w:r>
        <w:rPr>
          <w:rFonts w:asciiTheme="minorHAnsi" w:hAnsiTheme="minorHAnsi"/>
          <w:b/>
          <w:bCs/>
        </w:rPr>
        <w:t>As of 4/19/21:</w:t>
      </w:r>
    </w:p>
    <w:p w14:paraId="3DE99DC3" w14:textId="12204D52" w:rsidR="007A1DD2" w:rsidRDefault="007A1DD2" w:rsidP="007A1DD2">
      <w:pPr>
        <w:pStyle w:val="NormalWeb"/>
        <w:spacing w:before="0" w:beforeAutospacing="0" w:after="0" w:afterAutospacing="0"/>
        <w:ind w:left="-1354"/>
        <w:rPr>
          <w:rFonts w:asciiTheme="minorHAnsi" w:hAnsiTheme="minorHAnsi"/>
          <w:bCs/>
        </w:rPr>
      </w:pPr>
      <w:r>
        <w:rPr>
          <w:rFonts w:asciiTheme="minorHAnsi" w:hAnsiTheme="minorHAnsi"/>
          <w:b/>
          <w:bCs/>
        </w:rPr>
        <w:t xml:space="preserve">  1) </w:t>
      </w:r>
      <w:r>
        <w:rPr>
          <w:rFonts w:asciiTheme="minorHAnsi" w:hAnsiTheme="minorHAnsi"/>
          <w:bCs/>
        </w:rPr>
        <w:t>The payment language was revised as follows in the consent form templates listed below:</w:t>
      </w:r>
    </w:p>
    <w:p w14:paraId="7C29617A" w14:textId="1ABC1E78" w:rsidR="007A1DD2" w:rsidRDefault="007A1DD2" w:rsidP="007A1DD2">
      <w:pPr>
        <w:pStyle w:val="NormalWeb"/>
        <w:spacing w:before="0" w:beforeAutospacing="0" w:after="0" w:afterAutospacing="0"/>
        <w:ind w:left="-720"/>
        <w:rPr>
          <w:rFonts w:asciiTheme="minorHAnsi" w:hAnsiTheme="minorHAnsi"/>
          <w:bCs/>
        </w:rPr>
      </w:pPr>
      <w:r>
        <w:rPr>
          <w:rFonts w:asciiTheme="minorHAnsi" w:hAnsiTheme="minorHAnsi"/>
          <w:bCs/>
        </w:rPr>
        <w:t xml:space="preserve">“Payments made only be made to U.S. citizens, </w:t>
      </w:r>
      <w:r w:rsidRPr="007A1DD2">
        <w:rPr>
          <w:rFonts w:asciiTheme="minorHAnsi" w:hAnsiTheme="minorHAnsi"/>
          <w:bCs/>
          <w:strike/>
        </w:rPr>
        <w:t>legal</w:t>
      </w:r>
      <w:r>
        <w:rPr>
          <w:rFonts w:asciiTheme="minorHAnsi" w:hAnsiTheme="minorHAnsi"/>
          <w:bCs/>
        </w:rPr>
        <w:t xml:space="preserve"> resident aliens, and those who </w:t>
      </w:r>
      <w:r w:rsidRPr="007A1DD2">
        <w:rPr>
          <w:rFonts w:asciiTheme="minorHAnsi" w:hAnsiTheme="minorHAnsi"/>
          <w:bCs/>
          <w:strike/>
        </w:rPr>
        <w:t>have a work eligible visa</w:t>
      </w:r>
      <w:r>
        <w:rPr>
          <w:rFonts w:asciiTheme="minorHAnsi" w:hAnsiTheme="minorHAnsi"/>
          <w:bCs/>
        </w:rPr>
        <w:t xml:space="preserve"> </w:t>
      </w:r>
      <w:r w:rsidRPr="007A1DD2">
        <w:rPr>
          <w:rFonts w:asciiTheme="minorHAnsi" w:hAnsiTheme="minorHAnsi"/>
          <w:bCs/>
          <w:color w:val="FF0000"/>
        </w:rPr>
        <w:t>are in a status that allows them to receive a taxable payment from a U.S. payer</w:t>
      </w:r>
      <w:r>
        <w:rPr>
          <w:rFonts w:asciiTheme="minorHAnsi" w:hAnsiTheme="minorHAnsi"/>
          <w:bCs/>
        </w:rPr>
        <w:t>.  You may also need to provide your social security number to receive payment.”</w:t>
      </w:r>
    </w:p>
    <w:p w14:paraId="3F259AD4" w14:textId="7777777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CONSENT_Medical_Reg_with</w:t>
      </w:r>
      <w:proofErr w:type="spellEnd"/>
      <w:r>
        <w:rPr>
          <w:rFonts w:asciiTheme="minorHAnsi" w:hAnsiTheme="minorHAnsi"/>
          <w:bCs/>
        </w:rPr>
        <w:t xml:space="preserve"> HIPAA</w:t>
      </w:r>
    </w:p>
    <w:p w14:paraId="20B19A4C" w14:textId="7777777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CONSENT_Medical_Reg_No_HIPAA</w:t>
      </w:r>
      <w:proofErr w:type="spellEnd"/>
    </w:p>
    <w:p w14:paraId="587922EF" w14:textId="77777777" w:rsidR="007A1DD2" w:rsidRPr="009B60AA" w:rsidRDefault="007A1DD2" w:rsidP="007A1DD2">
      <w:pPr>
        <w:pStyle w:val="NormalWeb"/>
        <w:numPr>
          <w:ilvl w:val="0"/>
          <w:numId w:val="25"/>
        </w:numPr>
        <w:spacing w:before="0" w:beforeAutospacing="0" w:after="0" w:afterAutospacing="0"/>
        <w:rPr>
          <w:rFonts w:asciiTheme="minorHAnsi" w:hAnsiTheme="minorHAnsi"/>
          <w:bCs/>
        </w:rPr>
      </w:pPr>
      <w:proofErr w:type="spellStart"/>
      <w:r w:rsidRPr="009B60AA">
        <w:rPr>
          <w:rFonts w:asciiTheme="minorHAnsi" w:hAnsiTheme="minorHAnsi"/>
          <w:bCs/>
        </w:rPr>
        <w:t>CONSENT_Minimal_Risk_Medical</w:t>
      </w:r>
      <w:proofErr w:type="spellEnd"/>
    </w:p>
    <w:p w14:paraId="3A3E160C" w14:textId="7777777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CONSENT_MRI_Minimal_Risk</w:t>
      </w:r>
      <w:proofErr w:type="spellEnd"/>
    </w:p>
    <w:p w14:paraId="7AE0A16C" w14:textId="7777777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CONSENT_Somatic_Cell_for_Stem_Cell_research</w:t>
      </w:r>
      <w:proofErr w:type="spellEnd"/>
    </w:p>
    <w:p w14:paraId="3A4ED20A" w14:textId="77777777" w:rsidR="007A1DD2" w:rsidRDefault="007A1DD2" w:rsidP="007A1DD2">
      <w:pPr>
        <w:pStyle w:val="NormalWeb"/>
        <w:numPr>
          <w:ilvl w:val="0"/>
          <w:numId w:val="25"/>
        </w:numPr>
        <w:spacing w:before="0" w:beforeAutospacing="0" w:after="0" w:afterAutospacing="0"/>
        <w:rPr>
          <w:rFonts w:asciiTheme="minorHAnsi" w:hAnsiTheme="minorHAnsi"/>
          <w:bCs/>
        </w:rPr>
      </w:pPr>
      <w:r>
        <w:rPr>
          <w:rFonts w:asciiTheme="minorHAnsi" w:hAnsiTheme="minorHAnsi"/>
          <w:bCs/>
        </w:rPr>
        <w:t>Research Information Sheet</w:t>
      </w:r>
    </w:p>
    <w:p w14:paraId="7CDC90F6" w14:textId="7777777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Parent_or_LAR_Permission</w:t>
      </w:r>
      <w:proofErr w:type="spellEnd"/>
      <w:r>
        <w:rPr>
          <w:rFonts w:asciiTheme="minorHAnsi" w:hAnsiTheme="minorHAnsi"/>
          <w:bCs/>
        </w:rPr>
        <w:t xml:space="preserve"> form</w:t>
      </w:r>
    </w:p>
    <w:p w14:paraId="0419E27B" w14:textId="77777777" w:rsidR="007A1DD2" w:rsidRPr="007A1DD2" w:rsidRDefault="007A1DD2" w:rsidP="00995F41">
      <w:pPr>
        <w:pStyle w:val="NormalWeb"/>
        <w:spacing w:before="0" w:beforeAutospacing="0" w:after="0" w:afterAutospacing="0"/>
        <w:ind w:left="-1354"/>
        <w:rPr>
          <w:rFonts w:asciiTheme="minorHAnsi" w:hAnsiTheme="minorHAnsi"/>
          <w:bCs/>
        </w:rPr>
      </w:pPr>
    </w:p>
    <w:p w14:paraId="4AB09A1D" w14:textId="473EF3F8" w:rsidR="007A1DD2" w:rsidRDefault="007A1DD2" w:rsidP="00995F41">
      <w:pPr>
        <w:pStyle w:val="NormalWeb"/>
        <w:spacing w:before="0" w:beforeAutospacing="0" w:after="0" w:afterAutospacing="0"/>
        <w:ind w:left="-1354"/>
        <w:rPr>
          <w:rFonts w:asciiTheme="minorHAnsi" w:hAnsiTheme="minorHAnsi"/>
          <w:bCs/>
        </w:rPr>
      </w:pPr>
      <w:r>
        <w:rPr>
          <w:rFonts w:asciiTheme="minorHAnsi" w:hAnsiTheme="minorHAnsi"/>
          <w:b/>
          <w:bCs/>
        </w:rPr>
        <w:t xml:space="preserve">  2) </w:t>
      </w:r>
      <w:r>
        <w:rPr>
          <w:rFonts w:asciiTheme="minorHAnsi" w:hAnsiTheme="minorHAnsi"/>
          <w:bCs/>
        </w:rPr>
        <w:t xml:space="preserve">The contact email address for Non-Medical IRB staff has been corrected to </w:t>
      </w:r>
      <w:hyperlink r:id="rId17" w:history="1">
        <w:r w:rsidRPr="003C46BB">
          <w:rPr>
            <w:rStyle w:val="Hyperlink"/>
            <w:rFonts w:asciiTheme="minorHAnsi" w:hAnsiTheme="minorHAnsi"/>
            <w:bCs/>
          </w:rPr>
          <w:t>irbnonmed@stanford.edu</w:t>
        </w:r>
      </w:hyperlink>
      <w:r>
        <w:rPr>
          <w:rFonts w:asciiTheme="minorHAnsi" w:hAnsiTheme="minorHAnsi"/>
          <w:bCs/>
        </w:rPr>
        <w:t xml:space="preserve"> in the following template</w:t>
      </w:r>
      <w:r w:rsidR="00355F05">
        <w:rPr>
          <w:rFonts w:asciiTheme="minorHAnsi" w:hAnsiTheme="minorHAnsi"/>
          <w:bCs/>
        </w:rPr>
        <w:t>s</w:t>
      </w:r>
      <w:r>
        <w:rPr>
          <w:rFonts w:asciiTheme="minorHAnsi" w:hAnsiTheme="minorHAnsi"/>
          <w:bCs/>
        </w:rPr>
        <w:t>:</w:t>
      </w:r>
    </w:p>
    <w:p w14:paraId="482EBB62" w14:textId="0B90BBB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CONSENT_Non</w:t>
      </w:r>
      <w:proofErr w:type="spellEnd"/>
      <w:r>
        <w:rPr>
          <w:rFonts w:asciiTheme="minorHAnsi" w:hAnsiTheme="minorHAnsi"/>
          <w:bCs/>
        </w:rPr>
        <w:t>-Medical</w:t>
      </w:r>
    </w:p>
    <w:p w14:paraId="679BFC8F" w14:textId="77777777" w:rsidR="007A1DD2" w:rsidRDefault="007A1DD2" w:rsidP="007A1DD2">
      <w:pPr>
        <w:pStyle w:val="NormalWeb"/>
        <w:numPr>
          <w:ilvl w:val="0"/>
          <w:numId w:val="25"/>
        </w:numPr>
        <w:spacing w:before="0" w:beforeAutospacing="0" w:after="0" w:afterAutospacing="0"/>
        <w:rPr>
          <w:rFonts w:asciiTheme="minorHAnsi" w:hAnsiTheme="minorHAnsi"/>
          <w:bCs/>
        </w:rPr>
      </w:pPr>
      <w:r>
        <w:rPr>
          <w:rFonts w:asciiTheme="minorHAnsi" w:hAnsiTheme="minorHAnsi"/>
          <w:bCs/>
        </w:rPr>
        <w:t>Research Information Sheet</w:t>
      </w:r>
    </w:p>
    <w:p w14:paraId="6634E3D2" w14:textId="7777777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Parent_or_LAR_Permission</w:t>
      </w:r>
      <w:proofErr w:type="spellEnd"/>
      <w:r>
        <w:rPr>
          <w:rFonts w:asciiTheme="minorHAnsi" w:hAnsiTheme="minorHAnsi"/>
          <w:bCs/>
        </w:rPr>
        <w:t xml:space="preserve"> form</w:t>
      </w:r>
    </w:p>
    <w:p w14:paraId="3AE42A41" w14:textId="77777777" w:rsidR="007A1DD2" w:rsidRPr="007A1DD2" w:rsidRDefault="007A1DD2" w:rsidP="00995F41">
      <w:pPr>
        <w:pStyle w:val="NormalWeb"/>
        <w:spacing w:before="0" w:beforeAutospacing="0" w:after="0" w:afterAutospacing="0"/>
        <w:ind w:left="-1354"/>
        <w:rPr>
          <w:rFonts w:asciiTheme="minorHAnsi" w:hAnsiTheme="minorHAnsi"/>
          <w:bCs/>
        </w:rPr>
      </w:pPr>
    </w:p>
    <w:p w14:paraId="02A3D424" w14:textId="226DCE71" w:rsidR="007A1DD2" w:rsidRDefault="007A1DD2" w:rsidP="00995F41">
      <w:pPr>
        <w:pStyle w:val="NormalWeb"/>
        <w:spacing w:before="0" w:beforeAutospacing="0" w:after="0" w:afterAutospacing="0"/>
        <w:ind w:left="-1354"/>
        <w:rPr>
          <w:rFonts w:asciiTheme="minorHAnsi" w:hAnsiTheme="minorHAnsi"/>
          <w:bCs/>
        </w:rPr>
      </w:pPr>
      <w:r>
        <w:rPr>
          <w:rFonts w:asciiTheme="minorHAnsi" w:hAnsiTheme="minorHAnsi"/>
          <w:b/>
          <w:bCs/>
        </w:rPr>
        <w:t xml:space="preserve">  3) </w:t>
      </w:r>
      <w:r>
        <w:rPr>
          <w:rFonts w:asciiTheme="minorHAnsi" w:hAnsiTheme="minorHAnsi"/>
          <w:bCs/>
        </w:rPr>
        <w:t>The address for the Stanford IRB has been corrected to 1705 El Camino Real in the following VA consent templates:</w:t>
      </w:r>
    </w:p>
    <w:p w14:paraId="79DE7586" w14:textId="5476C348" w:rsidR="007A1DD2" w:rsidRPr="005542B5" w:rsidRDefault="007A1DD2" w:rsidP="007A1DD2">
      <w:pPr>
        <w:pStyle w:val="NormalWeb"/>
        <w:numPr>
          <w:ilvl w:val="0"/>
          <w:numId w:val="22"/>
        </w:numPr>
        <w:spacing w:before="0" w:beforeAutospacing="0" w:after="0" w:afterAutospacing="0"/>
        <w:rPr>
          <w:rFonts w:asciiTheme="minorHAnsi" w:hAnsiTheme="minorHAnsi"/>
          <w:b/>
          <w:sz w:val="22"/>
        </w:rPr>
      </w:pPr>
      <w:proofErr w:type="spellStart"/>
      <w:r w:rsidRPr="005542B5">
        <w:rPr>
          <w:rFonts w:asciiTheme="minorHAnsi" w:hAnsiTheme="minorHAnsi"/>
          <w:sz w:val="22"/>
        </w:rPr>
        <w:t>CONSENT_VA_Min</w:t>
      </w:r>
      <w:r>
        <w:rPr>
          <w:rFonts w:asciiTheme="minorHAnsi" w:hAnsiTheme="minorHAnsi"/>
          <w:sz w:val="22"/>
        </w:rPr>
        <w:t>imal_risk_No_HIPAA</w:t>
      </w:r>
      <w:proofErr w:type="spellEnd"/>
      <w:r>
        <w:rPr>
          <w:rFonts w:asciiTheme="minorHAnsi" w:hAnsiTheme="minorHAnsi"/>
          <w:sz w:val="22"/>
        </w:rPr>
        <w:t xml:space="preserve"> </w:t>
      </w:r>
    </w:p>
    <w:p w14:paraId="14A08329" w14:textId="7DEC676B" w:rsidR="007A1DD2" w:rsidRDefault="007A1DD2" w:rsidP="007A1DD2">
      <w:pPr>
        <w:pStyle w:val="NormalWeb"/>
        <w:numPr>
          <w:ilvl w:val="0"/>
          <w:numId w:val="22"/>
        </w:numPr>
        <w:spacing w:before="0" w:beforeAutospacing="0" w:after="0" w:afterAutospacing="0"/>
        <w:rPr>
          <w:rFonts w:asciiTheme="minorHAnsi" w:hAnsiTheme="minorHAnsi"/>
          <w:sz w:val="22"/>
        </w:rPr>
      </w:pPr>
      <w:proofErr w:type="spellStart"/>
      <w:r>
        <w:rPr>
          <w:rFonts w:asciiTheme="minorHAnsi" w:hAnsiTheme="minorHAnsi"/>
          <w:sz w:val="22"/>
        </w:rPr>
        <w:t>CONSENT_VA_Reg_with_HIPAA</w:t>
      </w:r>
      <w:proofErr w:type="spellEnd"/>
      <w:r>
        <w:rPr>
          <w:rFonts w:asciiTheme="minorHAnsi" w:hAnsiTheme="minorHAnsi"/>
          <w:sz w:val="22"/>
        </w:rPr>
        <w:t xml:space="preserve"> </w:t>
      </w:r>
    </w:p>
    <w:p w14:paraId="6CD48279" w14:textId="5E5CAC4D" w:rsidR="007A1DD2" w:rsidRDefault="007A1DD2" w:rsidP="007A1DD2">
      <w:pPr>
        <w:pStyle w:val="NormalWeb"/>
        <w:numPr>
          <w:ilvl w:val="0"/>
          <w:numId w:val="22"/>
        </w:numPr>
        <w:spacing w:before="0" w:beforeAutospacing="0" w:after="0" w:afterAutospacing="0"/>
        <w:rPr>
          <w:rFonts w:asciiTheme="minorHAnsi" w:hAnsiTheme="minorHAnsi"/>
          <w:sz w:val="22"/>
        </w:rPr>
      </w:pPr>
      <w:proofErr w:type="spellStart"/>
      <w:r>
        <w:rPr>
          <w:rFonts w:asciiTheme="minorHAnsi" w:hAnsiTheme="minorHAnsi"/>
          <w:sz w:val="22"/>
        </w:rPr>
        <w:t>CONSENT_VA_Regular_No_HIPAA</w:t>
      </w:r>
      <w:proofErr w:type="spellEnd"/>
    </w:p>
    <w:p w14:paraId="47631BC5" w14:textId="402D215E" w:rsidR="007A1DD2" w:rsidRDefault="007A1DD2" w:rsidP="00995F41">
      <w:pPr>
        <w:pStyle w:val="NormalWeb"/>
        <w:spacing w:before="0" w:beforeAutospacing="0" w:after="0" w:afterAutospacing="0"/>
        <w:ind w:left="-1354"/>
        <w:rPr>
          <w:rFonts w:asciiTheme="minorHAnsi" w:hAnsiTheme="minorHAnsi"/>
          <w:bCs/>
        </w:rPr>
      </w:pPr>
    </w:p>
    <w:p w14:paraId="1E65F3F5" w14:textId="77777777" w:rsidR="007A1DD2" w:rsidRPr="007A1DD2" w:rsidRDefault="007A1DD2" w:rsidP="00995F41">
      <w:pPr>
        <w:pStyle w:val="NormalWeb"/>
        <w:spacing w:before="0" w:beforeAutospacing="0" w:after="0" w:afterAutospacing="0"/>
        <w:ind w:left="-1354"/>
        <w:rPr>
          <w:rFonts w:asciiTheme="minorHAnsi" w:hAnsiTheme="minorHAnsi"/>
          <w:bCs/>
        </w:rPr>
      </w:pPr>
    </w:p>
    <w:p w14:paraId="236A9106" w14:textId="6EE2820B" w:rsidR="00995F41" w:rsidRDefault="00995F41" w:rsidP="00995F41">
      <w:pPr>
        <w:pStyle w:val="NormalWeb"/>
        <w:spacing w:before="0" w:beforeAutospacing="0" w:after="0" w:afterAutospacing="0"/>
        <w:ind w:left="-1354"/>
        <w:rPr>
          <w:rFonts w:asciiTheme="minorHAnsi" w:hAnsiTheme="minorHAnsi"/>
          <w:b/>
          <w:bCs/>
        </w:rPr>
      </w:pPr>
      <w:r>
        <w:rPr>
          <w:rFonts w:asciiTheme="minorHAnsi" w:hAnsiTheme="minorHAnsi"/>
          <w:b/>
          <w:bCs/>
        </w:rPr>
        <w:t>As of 1</w:t>
      </w:r>
      <w:r w:rsidR="00684929">
        <w:rPr>
          <w:rFonts w:asciiTheme="minorHAnsi" w:hAnsiTheme="minorHAnsi"/>
          <w:b/>
          <w:bCs/>
        </w:rPr>
        <w:t>2</w:t>
      </w:r>
      <w:r>
        <w:rPr>
          <w:rFonts w:asciiTheme="minorHAnsi" w:hAnsiTheme="minorHAnsi"/>
          <w:b/>
          <w:bCs/>
        </w:rPr>
        <w:t>/7/20:</w:t>
      </w:r>
    </w:p>
    <w:p w14:paraId="278B359D" w14:textId="763EA1CC" w:rsidR="00045A2F" w:rsidRDefault="00995F41" w:rsidP="00045A2F">
      <w:pPr>
        <w:pStyle w:val="NormalWeb"/>
        <w:spacing w:before="0" w:beforeAutospacing="0" w:after="0" w:afterAutospacing="0"/>
        <w:ind w:left="-1189"/>
        <w:rPr>
          <w:rFonts w:asciiTheme="minorHAnsi" w:hAnsiTheme="minorHAnsi"/>
          <w:bCs/>
        </w:rPr>
      </w:pPr>
      <w:r>
        <w:rPr>
          <w:rFonts w:asciiTheme="minorHAnsi" w:hAnsiTheme="minorHAnsi"/>
          <w:bCs/>
        </w:rPr>
        <w:lastRenderedPageBreak/>
        <w:t xml:space="preserve">The following paragraph has been added to the research-related injury sections of </w:t>
      </w:r>
      <w:r w:rsidR="009B60AA">
        <w:rPr>
          <w:rFonts w:asciiTheme="minorHAnsi" w:hAnsiTheme="minorHAnsi"/>
          <w:bCs/>
        </w:rPr>
        <w:t xml:space="preserve">the </w:t>
      </w:r>
      <w:r>
        <w:rPr>
          <w:rFonts w:asciiTheme="minorHAnsi" w:hAnsiTheme="minorHAnsi"/>
          <w:bCs/>
        </w:rPr>
        <w:t>consent form templates listed below</w:t>
      </w:r>
      <w:r w:rsidR="00045A2F">
        <w:rPr>
          <w:rFonts w:asciiTheme="minorHAnsi" w:hAnsiTheme="minorHAnsi"/>
          <w:bCs/>
        </w:rPr>
        <w:t xml:space="preserve"> for use in studies involving COVID-19 research</w:t>
      </w:r>
      <w:r>
        <w:rPr>
          <w:rFonts w:asciiTheme="minorHAnsi" w:hAnsiTheme="minorHAnsi"/>
          <w:bCs/>
        </w:rPr>
        <w:t>:</w:t>
      </w:r>
    </w:p>
    <w:p w14:paraId="54224378" w14:textId="41A9EB17" w:rsidR="00045A2F" w:rsidRPr="00045A2F" w:rsidRDefault="00045A2F" w:rsidP="00045A2F">
      <w:pPr>
        <w:pStyle w:val="NormalWeb"/>
        <w:spacing w:before="120" w:beforeAutospacing="0" w:after="0" w:afterAutospacing="0"/>
        <w:ind w:left="-720"/>
        <w:rPr>
          <w:rFonts w:asciiTheme="minorHAnsi" w:hAnsiTheme="minorHAnsi" w:cstheme="minorHAnsi"/>
          <w:bCs/>
        </w:rPr>
      </w:pPr>
      <w:r>
        <w:rPr>
          <w:rFonts w:asciiTheme="minorHAnsi" w:hAnsiTheme="minorHAnsi" w:cstheme="minorHAnsi"/>
        </w:rPr>
        <w:t>“</w:t>
      </w:r>
      <w:r w:rsidRPr="00045A2F">
        <w:rPr>
          <w:rFonts w:asciiTheme="minorHAnsi" w:hAnsiTheme="minorHAnsi" w:cstheme="minorHAnsi"/>
        </w:rPr>
        <w:t>Due to the coronavirus public health emergency, the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w:t>
      </w:r>
      <w:hyperlink r:id="rId18" w:history="1">
        <w:r w:rsidRPr="00045A2F">
          <w:rPr>
            <w:rStyle w:val="Hyperlink"/>
            <w:rFonts w:asciiTheme="minorHAnsi" w:hAnsiTheme="minorHAnsi" w:cstheme="minorHAnsi"/>
          </w:rPr>
          <w:t xml:space="preserve"> https://www.hrsa.gov/cicp/about/index.html</w:t>
        </w:r>
      </w:hyperlink>
      <w:r w:rsidRPr="00045A2F">
        <w:rPr>
          <w:rFonts w:asciiTheme="minorHAnsi" w:hAnsiTheme="minorHAnsi" w:cstheme="minorHAnsi"/>
        </w:rPr>
        <w:t xml:space="preserve"> or call 1-855-266-2427.</w:t>
      </w:r>
      <w:r>
        <w:rPr>
          <w:rFonts w:asciiTheme="minorHAnsi" w:hAnsiTheme="minorHAnsi" w:cstheme="minorHAnsi"/>
        </w:rPr>
        <w:t>”</w:t>
      </w:r>
    </w:p>
    <w:p w14:paraId="6465A0CA" w14:textId="77777777" w:rsidR="00045A2F" w:rsidRDefault="00045A2F" w:rsidP="00045A2F">
      <w:pPr>
        <w:pStyle w:val="NormalWeb"/>
        <w:spacing w:before="0" w:beforeAutospacing="0" w:after="0" w:afterAutospacing="0"/>
        <w:ind w:left="-1189"/>
        <w:rPr>
          <w:rFonts w:asciiTheme="minorHAnsi" w:hAnsiTheme="minorHAnsi"/>
          <w:bCs/>
        </w:rPr>
      </w:pPr>
    </w:p>
    <w:p w14:paraId="2EA5B823" w14:textId="4A3F5BE7" w:rsidR="009B60AA" w:rsidRDefault="009B60AA" w:rsidP="00995F41">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CONSENT_Medical_Reg_with</w:t>
      </w:r>
      <w:proofErr w:type="spellEnd"/>
      <w:r>
        <w:rPr>
          <w:rFonts w:asciiTheme="minorHAnsi" w:hAnsiTheme="minorHAnsi"/>
          <w:bCs/>
        </w:rPr>
        <w:t xml:space="preserve"> HIPAA</w:t>
      </w:r>
    </w:p>
    <w:p w14:paraId="24F3633B" w14:textId="2ADCAECC" w:rsidR="009B60AA" w:rsidRDefault="009B60AA" w:rsidP="00995F41">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CONSENT_Medical_Reg_No_HIPAA</w:t>
      </w:r>
      <w:proofErr w:type="spellEnd"/>
    </w:p>
    <w:p w14:paraId="576E3194" w14:textId="72209362" w:rsidR="00995F41" w:rsidRPr="009B60AA" w:rsidRDefault="009B60AA" w:rsidP="00141D12">
      <w:pPr>
        <w:pStyle w:val="NormalWeb"/>
        <w:numPr>
          <w:ilvl w:val="0"/>
          <w:numId w:val="25"/>
        </w:numPr>
        <w:spacing w:before="0" w:beforeAutospacing="0" w:after="0" w:afterAutospacing="0"/>
        <w:rPr>
          <w:rFonts w:asciiTheme="minorHAnsi" w:hAnsiTheme="minorHAnsi"/>
          <w:bCs/>
        </w:rPr>
      </w:pPr>
      <w:proofErr w:type="spellStart"/>
      <w:r w:rsidRPr="009B60AA">
        <w:rPr>
          <w:rFonts w:asciiTheme="minorHAnsi" w:hAnsiTheme="minorHAnsi"/>
          <w:bCs/>
        </w:rPr>
        <w:t>CONSENT_</w:t>
      </w:r>
      <w:r w:rsidR="00995F41" w:rsidRPr="009B60AA">
        <w:rPr>
          <w:rFonts w:asciiTheme="minorHAnsi" w:hAnsiTheme="minorHAnsi"/>
          <w:bCs/>
        </w:rPr>
        <w:t>Minimal_Risk_Medical</w:t>
      </w:r>
      <w:proofErr w:type="spellEnd"/>
    </w:p>
    <w:p w14:paraId="3970D821" w14:textId="66C2FDDA" w:rsidR="00995F41" w:rsidRDefault="00995F41" w:rsidP="00995F41">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CONSENT_MRI_Minimal_Risk</w:t>
      </w:r>
      <w:proofErr w:type="spellEnd"/>
    </w:p>
    <w:p w14:paraId="619179B9" w14:textId="18E1D608" w:rsidR="009B60AA" w:rsidRDefault="009B60AA" w:rsidP="00995F41">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CONSENT_Somatic_Cell_for_Stem_Cell_research</w:t>
      </w:r>
      <w:proofErr w:type="spellEnd"/>
    </w:p>
    <w:p w14:paraId="392029E7" w14:textId="7DFD9FFB" w:rsidR="00995F41" w:rsidRDefault="00995F41" w:rsidP="00995F41">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CONSENT_Non</w:t>
      </w:r>
      <w:proofErr w:type="spellEnd"/>
      <w:r>
        <w:rPr>
          <w:rFonts w:asciiTheme="minorHAnsi" w:hAnsiTheme="minorHAnsi"/>
          <w:bCs/>
        </w:rPr>
        <w:t>-Medical</w:t>
      </w:r>
    </w:p>
    <w:p w14:paraId="05EF591F" w14:textId="4EC28B83" w:rsidR="009B60AA" w:rsidRDefault="009B60AA" w:rsidP="00995F41">
      <w:pPr>
        <w:pStyle w:val="NormalWeb"/>
        <w:numPr>
          <w:ilvl w:val="0"/>
          <w:numId w:val="25"/>
        </w:numPr>
        <w:spacing w:before="0" w:beforeAutospacing="0" w:after="0" w:afterAutospacing="0"/>
        <w:rPr>
          <w:rFonts w:asciiTheme="minorHAnsi" w:hAnsiTheme="minorHAnsi"/>
          <w:bCs/>
        </w:rPr>
      </w:pPr>
      <w:r>
        <w:rPr>
          <w:rFonts w:asciiTheme="minorHAnsi" w:hAnsiTheme="minorHAnsi"/>
          <w:bCs/>
        </w:rPr>
        <w:t>Research Information Sheet</w:t>
      </w:r>
    </w:p>
    <w:p w14:paraId="186EEE71" w14:textId="5F4F53E6" w:rsidR="009B60AA" w:rsidRDefault="009B60AA" w:rsidP="00995F41">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Parent_or_LAR_Permission</w:t>
      </w:r>
      <w:proofErr w:type="spellEnd"/>
      <w:r>
        <w:rPr>
          <w:rFonts w:asciiTheme="minorHAnsi" w:hAnsiTheme="minorHAnsi"/>
          <w:bCs/>
        </w:rPr>
        <w:t xml:space="preserve"> form</w:t>
      </w:r>
    </w:p>
    <w:p w14:paraId="01527B65" w14:textId="37830C1B" w:rsidR="009B60AA" w:rsidRDefault="009B60AA" w:rsidP="00995F41">
      <w:pPr>
        <w:pStyle w:val="NormalWeb"/>
        <w:numPr>
          <w:ilvl w:val="0"/>
          <w:numId w:val="25"/>
        </w:numPr>
        <w:spacing w:before="0" w:beforeAutospacing="0" w:after="0" w:afterAutospacing="0"/>
        <w:rPr>
          <w:rFonts w:asciiTheme="minorHAnsi" w:hAnsiTheme="minorHAnsi"/>
          <w:bCs/>
        </w:rPr>
      </w:pPr>
      <w:r>
        <w:rPr>
          <w:rFonts w:asciiTheme="minorHAnsi" w:hAnsiTheme="minorHAnsi"/>
          <w:bCs/>
        </w:rPr>
        <w:t>Oral Consent Script</w:t>
      </w:r>
    </w:p>
    <w:p w14:paraId="4AF5BBF7" w14:textId="315DD474" w:rsidR="00995F41" w:rsidRDefault="00995F41" w:rsidP="2EFCA14D">
      <w:pPr>
        <w:pStyle w:val="NormalWeb"/>
        <w:spacing w:before="0" w:beforeAutospacing="0" w:after="0" w:afterAutospacing="0"/>
        <w:ind w:left="-1354"/>
        <w:rPr>
          <w:rFonts w:asciiTheme="minorHAnsi" w:hAnsiTheme="minorHAnsi"/>
          <w:b/>
          <w:bCs/>
        </w:rPr>
      </w:pPr>
    </w:p>
    <w:p w14:paraId="55485F5B" w14:textId="35F39AAD" w:rsidR="00667F15" w:rsidRDefault="00667F15" w:rsidP="2EFCA14D">
      <w:pPr>
        <w:pStyle w:val="NormalWeb"/>
        <w:spacing w:before="0" w:beforeAutospacing="0" w:after="0" w:afterAutospacing="0"/>
        <w:ind w:left="-1354"/>
        <w:rPr>
          <w:rFonts w:asciiTheme="minorHAnsi" w:hAnsiTheme="minorHAnsi"/>
          <w:b/>
          <w:bCs/>
        </w:rPr>
      </w:pPr>
      <w:r>
        <w:rPr>
          <w:rFonts w:asciiTheme="minorHAnsi" w:hAnsiTheme="minorHAnsi"/>
          <w:b/>
          <w:bCs/>
        </w:rPr>
        <w:t xml:space="preserve">As of </w:t>
      </w:r>
      <w:r w:rsidR="00875737">
        <w:rPr>
          <w:rFonts w:asciiTheme="minorHAnsi" w:hAnsiTheme="minorHAnsi"/>
          <w:b/>
          <w:bCs/>
        </w:rPr>
        <w:t>7/1</w:t>
      </w:r>
      <w:r>
        <w:rPr>
          <w:rFonts w:asciiTheme="minorHAnsi" w:hAnsiTheme="minorHAnsi"/>
          <w:b/>
          <w:bCs/>
        </w:rPr>
        <w:t>/20:</w:t>
      </w:r>
    </w:p>
    <w:p w14:paraId="46CEEEC8" w14:textId="599C1B6D" w:rsidR="00875737" w:rsidRDefault="00667F15" w:rsidP="2EFCA14D">
      <w:pPr>
        <w:pStyle w:val="NormalWeb"/>
        <w:spacing w:before="0" w:beforeAutospacing="0" w:after="0" w:afterAutospacing="0"/>
        <w:ind w:left="-1354"/>
        <w:rPr>
          <w:rFonts w:asciiTheme="minorHAnsi" w:hAnsiTheme="minorHAnsi"/>
          <w:bCs/>
        </w:rPr>
      </w:pPr>
      <w:r>
        <w:rPr>
          <w:rFonts w:asciiTheme="minorHAnsi" w:hAnsiTheme="minorHAnsi"/>
          <w:b/>
          <w:bCs/>
        </w:rPr>
        <w:t xml:space="preserve">   </w:t>
      </w:r>
      <w:r w:rsidR="00875737">
        <w:rPr>
          <w:rFonts w:asciiTheme="minorHAnsi" w:hAnsiTheme="minorHAnsi"/>
          <w:bCs/>
        </w:rPr>
        <w:t>The statement:  May we contact you for future research studies? Yes_</w:t>
      </w:r>
      <w:proofErr w:type="gramStart"/>
      <w:r w:rsidR="00875737">
        <w:rPr>
          <w:rFonts w:asciiTheme="minorHAnsi" w:hAnsiTheme="minorHAnsi"/>
          <w:bCs/>
        </w:rPr>
        <w:t>_  No</w:t>
      </w:r>
      <w:proofErr w:type="gramEnd"/>
      <w:r w:rsidR="00875737">
        <w:rPr>
          <w:rFonts w:asciiTheme="minorHAnsi" w:hAnsiTheme="minorHAnsi"/>
          <w:bCs/>
        </w:rPr>
        <w:t xml:space="preserve">__ </w:t>
      </w:r>
      <w:r w:rsidR="009A2CFD">
        <w:rPr>
          <w:rFonts w:asciiTheme="minorHAnsi" w:hAnsiTheme="minorHAnsi"/>
          <w:bCs/>
        </w:rPr>
        <w:t>has been</w:t>
      </w:r>
      <w:r w:rsidR="00875737">
        <w:rPr>
          <w:rFonts w:asciiTheme="minorHAnsi" w:hAnsiTheme="minorHAnsi"/>
          <w:bCs/>
        </w:rPr>
        <w:t xml:space="preserve"> added to the   </w:t>
      </w:r>
    </w:p>
    <w:p w14:paraId="1A84843E" w14:textId="2AB3F18B" w:rsidR="00667F15" w:rsidRDefault="00875737" w:rsidP="2EFCA14D">
      <w:pPr>
        <w:pStyle w:val="NormalWeb"/>
        <w:spacing w:before="0" w:beforeAutospacing="0" w:after="0" w:afterAutospacing="0"/>
        <w:ind w:left="-1354"/>
        <w:rPr>
          <w:rFonts w:asciiTheme="minorHAnsi" w:hAnsiTheme="minorHAnsi"/>
          <w:bCs/>
        </w:rPr>
      </w:pPr>
      <w:r>
        <w:rPr>
          <w:rFonts w:asciiTheme="minorHAnsi" w:hAnsiTheme="minorHAnsi"/>
          <w:bCs/>
        </w:rPr>
        <w:t xml:space="preserve">   following</w:t>
      </w:r>
      <w:r w:rsidR="00667F15">
        <w:rPr>
          <w:rFonts w:asciiTheme="minorHAnsi" w:hAnsiTheme="minorHAnsi"/>
          <w:bCs/>
        </w:rPr>
        <w:t xml:space="preserve"> consent form</w:t>
      </w:r>
      <w:r w:rsidR="004A39AD">
        <w:rPr>
          <w:rFonts w:asciiTheme="minorHAnsi" w:hAnsiTheme="minorHAnsi"/>
          <w:bCs/>
        </w:rPr>
        <w:t xml:space="preserve"> template</w:t>
      </w:r>
      <w:r w:rsidR="00667F15">
        <w:rPr>
          <w:rFonts w:asciiTheme="minorHAnsi" w:hAnsiTheme="minorHAnsi"/>
          <w:bCs/>
        </w:rPr>
        <w:t>s:</w:t>
      </w:r>
    </w:p>
    <w:p w14:paraId="7C28EBB2" w14:textId="0980ECD3" w:rsidR="00667F15" w:rsidRDefault="00667F15" w:rsidP="00667F15">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CONSENT_Minimal_Risk_Medical</w:t>
      </w:r>
      <w:proofErr w:type="spellEnd"/>
    </w:p>
    <w:p w14:paraId="320A12ED" w14:textId="226EABF9" w:rsidR="00667F15" w:rsidRDefault="00667F15" w:rsidP="00667F15">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CONSENT_MRI_Minimal_Risk</w:t>
      </w:r>
      <w:proofErr w:type="spellEnd"/>
    </w:p>
    <w:p w14:paraId="0AC83C43" w14:textId="0AF60CC3" w:rsidR="00667F15" w:rsidRDefault="00667F15" w:rsidP="00667F15">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CONSENT_Non</w:t>
      </w:r>
      <w:proofErr w:type="spellEnd"/>
      <w:r>
        <w:rPr>
          <w:rFonts w:asciiTheme="minorHAnsi" w:hAnsiTheme="minorHAnsi"/>
          <w:bCs/>
        </w:rPr>
        <w:t>-Medical</w:t>
      </w:r>
    </w:p>
    <w:p w14:paraId="25FE19CF" w14:textId="77777777" w:rsidR="00667F15" w:rsidRDefault="00667F15" w:rsidP="2EFCA14D">
      <w:pPr>
        <w:pStyle w:val="NormalWeb"/>
        <w:spacing w:before="0" w:beforeAutospacing="0" w:after="0" w:afterAutospacing="0"/>
        <w:ind w:left="-1354"/>
        <w:rPr>
          <w:rFonts w:asciiTheme="minorHAnsi" w:hAnsiTheme="minorHAnsi"/>
          <w:b/>
          <w:bCs/>
        </w:rPr>
      </w:pPr>
    </w:p>
    <w:p w14:paraId="38D1CF60" w14:textId="547EF807" w:rsidR="2EFCA14D" w:rsidRDefault="2EFCA14D" w:rsidP="2EFCA14D">
      <w:pPr>
        <w:pStyle w:val="NormalWeb"/>
        <w:spacing w:before="0" w:beforeAutospacing="0" w:after="0" w:afterAutospacing="0"/>
        <w:ind w:left="-1354"/>
        <w:rPr>
          <w:rFonts w:asciiTheme="minorHAnsi" w:hAnsiTheme="minorHAnsi"/>
          <w:b/>
          <w:bCs/>
        </w:rPr>
      </w:pPr>
      <w:r w:rsidRPr="2EFCA14D">
        <w:rPr>
          <w:rFonts w:asciiTheme="minorHAnsi" w:hAnsiTheme="minorHAnsi"/>
          <w:b/>
          <w:bCs/>
        </w:rPr>
        <w:t>As of 12/2/19:</w:t>
      </w:r>
    </w:p>
    <w:p w14:paraId="3C986095" w14:textId="5A85C0DF" w:rsidR="2EFCA14D" w:rsidRDefault="2EFCA14D" w:rsidP="2EFCA14D">
      <w:pPr>
        <w:pStyle w:val="NormalWeb"/>
        <w:spacing w:before="0" w:beforeAutospacing="0" w:after="0" w:afterAutospacing="0"/>
        <w:ind w:left="-1354"/>
        <w:rPr>
          <w:rFonts w:asciiTheme="minorHAnsi" w:hAnsiTheme="minorHAnsi"/>
          <w:sz w:val="22"/>
          <w:szCs w:val="22"/>
        </w:rPr>
      </w:pPr>
      <w:r w:rsidRPr="2EFCA14D">
        <w:rPr>
          <w:rFonts w:asciiTheme="minorHAnsi" w:hAnsiTheme="minorHAnsi"/>
          <w:b/>
          <w:bCs/>
        </w:rPr>
        <w:t xml:space="preserve">    </w:t>
      </w:r>
      <w:r w:rsidRPr="2EFCA14D">
        <w:rPr>
          <w:rFonts w:asciiTheme="minorHAnsi" w:hAnsiTheme="minorHAnsi"/>
          <w:sz w:val="22"/>
          <w:szCs w:val="22"/>
        </w:rPr>
        <w:t>All Consent form templates that include the Stanford IRB address have been updated with the new</w:t>
      </w:r>
    </w:p>
    <w:p w14:paraId="6D283B1A" w14:textId="019E1DDC" w:rsidR="2EFCA14D" w:rsidRDefault="2EFCA14D" w:rsidP="2EFCA14D">
      <w:pPr>
        <w:pStyle w:val="NormalWeb"/>
        <w:spacing w:before="0" w:beforeAutospacing="0" w:after="0" w:afterAutospacing="0"/>
        <w:ind w:left="-1354"/>
        <w:rPr>
          <w:rFonts w:asciiTheme="minorHAnsi" w:hAnsiTheme="minorHAnsi"/>
          <w:i/>
          <w:iCs/>
          <w:sz w:val="22"/>
          <w:szCs w:val="22"/>
        </w:rPr>
      </w:pPr>
      <w:r w:rsidRPr="2EFCA14D">
        <w:rPr>
          <w:rFonts w:asciiTheme="minorHAnsi" w:hAnsiTheme="minorHAnsi"/>
          <w:sz w:val="22"/>
          <w:szCs w:val="22"/>
        </w:rPr>
        <w:t xml:space="preserve">    Stanford IRB address:  </w:t>
      </w:r>
      <w:r w:rsidRPr="2EFCA14D">
        <w:rPr>
          <w:rFonts w:asciiTheme="minorHAnsi" w:hAnsiTheme="minorHAnsi"/>
          <w:i/>
          <w:iCs/>
          <w:sz w:val="22"/>
          <w:szCs w:val="22"/>
        </w:rPr>
        <w:t>1705 El Camino Real, Palo Alto, CA 94306.</w:t>
      </w:r>
    </w:p>
    <w:p w14:paraId="36E0CF08" w14:textId="78713FE8" w:rsidR="2EFCA14D" w:rsidRDefault="2EFCA14D" w:rsidP="2EFCA14D">
      <w:pPr>
        <w:pStyle w:val="NormalWeb"/>
        <w:spacing w:before="0" w:beforeAutospacing="0" w:after="0" w:afterAutospacing="0"/>
        <w:ind w:left="-1354"/>
        <w:rPr>
          <w:rFonts w:asciiTheme="minorHAnsi" w:hAnsiTheme="minorHAnsi"/>
          <w:b/>
          <w:bCs/>
        </w:rPr>
      </w:pPr>
    </w:p>
    <w:p w14:paraId="1CDDC5E9" w14:textId="75E89226" w:rsidR="00357CEC" w:rsidRDefault="00357CEC" w:rsidP="00CC3378">
      <w:pPr>
        <w:pStyle w:val="NormalWeb"/>
        <w:spacing w:before="0" w:beforeAutospacing="0" w:after="0" w:afterAutospacing="0"/>
        <w:ind w:left="-1354"/>
        <w:rPr>
          <w:rFonts w:asciiTheme="minorHAnsi" w:hAnsiTheme="minorHAnsi"/>
          <w:b/>
        </w:rPr>
      </w:pPr>
      <w:r>
        <w:rPr>
          <w:rFonts w:asciiTheme="minorHAnsi" w:hAnsiTheme="minorHAnsi"/>
          <w:b/>
        </w:rPr>
        <w:t>As of 10/2</w:t>
      </w:r>
      <w:r w:rsidR="003D637F">
        <w:rPr>
          <w:rFonts w:asciiTheme="minorHAnsi" w:hAnsiTheme="minorHAnsi"/>
          <w:b/>
        </w:rPr>
        <w:t>4</w:t>
      </w:r>
      <w:r>
        <w:rPr>
          <w:rFonts w:asciiTheme="minorHAnsi" w:hAnsiTheme="minorHAnsi"/>
          <w:b/>
        </w:rPr>
        <w:t>/19:</w:t>
      </w:r>
    </w:p>
    <w:p w14:paraId="7580968E" w14:textId="744123A8" w:rsidR="005542B5" w:rsidRPr="005542B5" w:rsidRDefault="00357CEC" w:rsidP="005542B5">
      <w:pPr>
        <w:pStyle w:val="NormalWeb"/>
        <w:spacing w:before="0" w:beforeAutospacing="0" w:after="0" w:afterAutospacing="0"/>
        <w:ind w:left="-1354"/>
        <w:rPr>
          <w:rFonts w:asciiTheme="minorHAnsi" w:hAnsiTheme="minorHAnsi"/>
          <w:b/>
          <w:sz w:val="22"/>
        </w:rPr>
      </w:pPr>
      <w:r>
        <w:rPr>
          <w:rFonts w:asciiTheme="minorHAnsi" w:hAnsiTheme="minorHAnsi"/>
          <w:b/>
        </w:rPr>
        <w:t xml:space="preserve">    </w:t>
      </w:r>
      <w:r w:rsidR="005542B5" w:rsidRPr="005542B5">
        <w:rPr>
          <w:rFonts w:asciiTheme="minorHAnsi" w:hAnsiTheme="minorHAnsi"/>
          <w:sz w:val="22"/>
          <w:u w:val="single"/>
        </w:rPr>
        <w:t>VA Consent forms</w:t>
      </w:r>
      <w:r w:rsidR="005542B5">
        <w:rPr>
          <w:rFonts w:asciiTheme="minorHAnsi" w:hAnsiTheme="minorHAnsi"/>
          <w:sz w:val="22"/>
          <w:u w:val="single"/>
        </w:rPr>
        <w:t>.</w:t>
      </w:r>
      <w:r w:rsidR="005542B5" w:rsidRPr="005542B5">
        <w:rPr>
          <w:rFonts w:asciiTheme="minorHAnsi" w:hAnsiTheme="minorHAnsi"/>
          <w:sz w:val="22"/>
        </w:rPr>
        <w:t xml:space="preserve">  </w:t>
      </w:r>
      <w:r w:rsidR="005542B5">
        <w:rPr>
          <w:rFonts w:asciiTheme="minorHAnsi" w:hAnsiTheme="minorHAnsi"/>
          <w:sz w:val="22"/>
        </w:rPr>
        <w:t>Minor administrative changes were made to all VA consent forms.</w:t>
      </w:r>
    </w:p>
    <w:p w14:paraId="0CA9186E" w14:textId="77777777" w:rsidR="005542B5" w:rsidRPr="005542B5" w:rsidRDefault="005542B5" w:rsidP="005542B5">
      <w:pPr>
        <w:pStyle w:val="NormalWeb"/>
        <w:numPr>
          <w:ilvl w:val="0"/>
          <w:numId w:val="22"/>
        </w:numPr>
        <w:spacing w:before="0" w:beforeAutospacing="0" w:after="0" w:afterAutospacing="0"/>
        <w:rPr>
          <w:rFonts w:asciiTheme="minorHAnsi" w:hAnsiTheme="minorHAnsi"/>
          <w:b/>
          <w:sz w:val="22"/>
        </w:rPr>
      </w:pPr>
      <w:proofErr w:type="spellStart"/>
      <w:r w:rsidRPr="005542B5">
        <w:rPr>
          <w:rFonts w:asciiTheme="minorHAnsi" w:hAnsiTheme="minorHAnsi"/>
          <w:sz w:val="22"/>
        </w:rPr>
        <w:t>CONSENT_VA_Minimal_risk_No_HIPAA</w:t>
      </w:r>
      <w:proofErr w:type="spellEnd"/>
      <w:r w:rsidRPr="005542B5">
        <w:rPr>
          <w:rFonts w:asciiTheme="minorHAnsi" w:hAnsiTheme="minorHAnsi"/>
          <w:sz w:val="22"/>
        </w:rPr>
        <w:t xml:space="preserve"> (v. 10/22/19</w:t>
      </w:r>
      <w:proofErr w:type="gramStart"/>
      <w:r w:rsidRPr="005542B5">
        <w:rPr>
          <w:rFonts w:asciiTheme="minorHAnsi" w:hAnsiTheme="minorHAnsi"/>
          <w:sz w:val="22"/>
        </w:rPr>
        <w:t>);</w:t>
      </w:r>
      <w:proofErr w:type="gramEnd"/>
    </w:p>
    <w:p w14:paraId="05122742" w14:textId="77777777" w:rsidR="005542B5" w:rsidRDefault="005542B5" w:rsidP="005542B5">
      <w:pPr>
        <w:pStyle w:val="NormalWeb"/>
        <w:numPr>
          <w:ilvl w:val="0"/>
          <w:numId w:val="22"/>
        </w:numPr>
        <w:spacing w:before="0" w:beforeAutospacing="0" w:after="0" w:afterAutospacing="0"/>
        <w:rPr>
          <w:rFonts w:asciiTheme="minorHAnsi" w:hAnsiTheme="minorHAnsi"/>
          <w:sz w:val="22"/>
        </w:rPr>
      </w:pPr>
      <w:proofErr w:type="spellStart"/>
      <w:r w:rsidRPr="005542B5">
        <w:rPr>
          <w:rFonts w:asciiTheme="minorHAnsi" w:hAnsiTheme="minorHAnsi"/>
          <w:sz w:val="22"/>
        </w:rPr>
        <w:t>CONSENT_VA_Minimal_risk_with_HIPAA</w:t>
      </w:r>
      <w:proofErr w:type="spellEnd"/>
      <w:r w:rsidRPr="005542B5">
        <w:rPr>
          <w:rFonts w:asciiTheme="minorHAnsi" w:hAnsiTheme="minorHAnsi"/>
          <w:sz w:val="22"/>
        </w:rPr>
        <w:t xml:space="preserve"> (v. 10/22/19</w:t>
      </w:r>
      <w:proofErr w:type="gramStart"/>
      <w:r w:rsidRPr="005542B5">
        <w:rPr>
          <w:rFonts w:asciiTheme="minorHAnsi" w:hAnsiTheme="minorHAnsi"/>
          <w:sz w:val="22"/>
        </w:rPr>
        <w:t>);</w:t>
      </w:r>
      <w:proofErr w:type="gramEnd"/>
      <w:r w:rsidRPr="005542B5">
        <w:rPr>
          <w:rFonts w:asciiTheme="minorHAnsi" w:hAnsiTheme="minorHAnsi"/>
          <w:sz w:val="22"/>
        </w:rPr>
        <w:t xml:space="preserve"> </w:t>
      </w:r>
    </w:p>
    <w:p w14:paraId="09BB8CB5" w14:textId="203E9124" w:rsidR="00357CEC" w:rsidRDefault="005542B5" w:rsidP="005542B5">
      <w:pPr>
        <w:pStyle w:val="NormalWeb"/>
        <w:numPr>
          <w:ilvl w:val="0"/>
          <w:numId w:val="22"/>
        </w:numPr>
        <w:spacing w:before="0" w:beforeAutospacing="0" w:after="0" w:afterAutospacing="0"/>
        <w:rPr>
          <w:rFonts w:asciiTheme="minorHAnsi" w:hAnsiTheme="minorHAnsi"/>
          <w:sz w:val="22"/>
        </w:rPr>
      </w:pPr>
      <w:proofErr w:type="spellStart"/>
      <w:r w:rsidRPr="005542B5">
        <w:rPr>
          <w:rFonts w:asciiTheme="minorHAnsi" w:hAnsiTheme="minorHAnsi"/>
          <w:sz w:val="22"/>
        </w:rPr>
        <w:t>CONSENT_VA_Reg_with_HIPAA</w:t>
      </w:r>
      <w:proofErr w:type="spellEnd"/>
      <w:r w:rsidRPr="005542B5">
        <w:rPr>
          <w:rFonts w:asciiTheme="minorHAnsi" w:hAnsiTheme="minorHAnsi"/>
          <w:sz w:val="22"/>
        </w:rPr>
        <w:t xml:space="preserve"> (v.</w:t>
      </w:r>
      <w:r>
        <w:rPr>
          <w:rFonts w:asciiTheme="minorHAnsi" w:hAnsiTheme="minorHAnsi"/>
          <w:sz w:val="22"/>
        </w:rPr>
        <w:t xml:space="preserve"> </w:t>
      </w:r>
      <w:r w:rsidRPr="005542B5">
        <w:rPr>
          <w:rFonts w:asciiTheme="minorHAnsi" w:hAnsiTheme="minorHAnsi"/>
          <w:sz w:val="22"/>
        </w:rPr>
        <w:t>10/22/19</w:t>
      </w:r>
      <w:proofErr w:type="gramStart"/>
      <w:r w:rsidRPr="005542B5">
        <w:rPr>
          <w:rFonts w:asciiTheme="minorHAnsi" w:hAnsiTheme="minorHAnsi"/>
          <w:sz w:val="22"/>
        </w:rPr>
        <w:t>);</w:t>
      </w:r>
      <w:proofErr w:type="gramEnd"/>
      <w:r w:rsidRPr="005542B5">
        <w:rPr>
          <w:rFonts w:asciiTheme="minorHAnsi" w:hAnsiTheme="minorHAnsi"/>
          <w:sz w:val="22"/>
        </w:rPr>
        <w:t xml:space="preserve"> </w:t>
      </w:r>
    </w:p>
    <w:p w14:paraId="3A889D37" w14:textId="5F9B9902" w:rsidR="005542B5" w:rsidRDefault="005542B5" w:rsidP="005542B5">
      <w:pPr>
        <w:pStyle w:val="NormalWeb"/>
        <w:numPr>
          <w:ilvl w:val="0"/>
          <w:numId w:val="22"/>
        </w:numPr>
        <w:spacing w:before="0" w:beforeAutospacing="0" w:after="0" w:afterAutospacing="0"/>
        <w:rPr>
          <w:rFonts w:asciiTheme="minorHAnsi" w:hAnsiTheme="minorHAnsi"/>
          <w:sz w:val="22"/>
        </w:rPr>
      </w:pPr>
      <w:proofErr w:type="spellStart"/>
      <w:r>
        <w:rPr>
          <w:rFonts w:asciiTheme="minorHAnsi" w:hAnsiTheme="minorHAnsi"/>
          <w:sz w:val="22"/>
        </w:rPr>
        <w:t>CONSENT_VA_Regular_No_HIPAA</w:t>
      </w:r>
      <w:proofErr w:type="spellEnd"/>
      <w:r>
        <w:rPr>
          <w:rFonts w:asciiTheme="minorHAnsi" w:hAnsiTheme="minorHAnsi"/>
          <w:sz w:val="22"/>
        </w:rPr>
        <w:t xml:space="preserve"> (v. 10/22/19)</w:t>
      </w:r>
    </w:p>
    <w:p w14:paraId="3509573B" w14:textId="77777777" w:rsidR="005542B5" w:rsidRDefault="005542B5" w:rsidP="00CC3378">
      <w:pPr>
        <w:pStyle w:val="NormalWeb"/>
        <w:spacing w:before="0" w:beforeAutospacing="0" w:after="0" w:afterAutospacing="0"/>
        <w:ind w:left="-1354"/>
        <w:rPr>
          <w:rFonts w:asciiTheme="minorHAnsi" w:hAnsiTheme="minorHAnsi"/>
          <w:sz w:val="22"/>
        </w:rPr>
      </w:pPr>
      <w:r>
        <w:rPr>
          <w:rFonts w:asciiTheme="minorHAnsi" w:hAnsiTheme="minorHAnsi"/>
          <w:b/>
        </w:rPr>
        <w:t xml:space="preserve">    </w:t>
      </w:r>
      <w:r>
        <w:rPr>
          <w:rFonts w:asciiTheme="minorHAnsi" w:hAnsiTheme="minorHAnsi"/>
          <w:sz w:val="22"/>
        </w:rPr>
        <w:t xml:space="preserve">Minor changes include: </w:t>
      </w:r>
    </w:p>
    <w:p w14:paraId="0EADC525" w14:textId="06A1AE78" w:rsidR="007D2B71" w:rsidRDefault="0060249E" w:rsidP="007D2B71">
      <w:pPr>
        <w:pStyle w:val="NormalWeb"/>
        <w:numPr>
          <w:ilvl w:val="0"/>
          <w:numId w:val="24"/>
        </w:numPr>
        <w:spacing w:before="0" w:beforeAutospacing="0" w:after="0" w:afterAutospacing="0"/>
        <w:rPr>
          <w:rFonts w:asciiTheme="minorHAnsi" w:hAnsiTheme="minorHAnsi"/>
          <w:sz w:val="22"/>
        </w:rPr>
      </w:pPr>
      <w:r>
        <w:rPr>
          <w:rFonts w:asciiTheme="minorHAnsi" w:hAnsiTheme="minorHAnsi"/>
          <w:sz w:val="22"/>
        </w:rPr>
        <w:t>Added</w:t>
      </w:r>
      <w:r w:rsidR="007D2B71">
        <w:rPr>
          <w:rFonts w:asciiTheme="minorHAnsi" w:hAnsiTheme="minorHAnsi"/>
          <w:sz w:val="22"/>
        </w:rPr>
        <w:t xml:space="preserve"> this statement (or </w:t>
      </w:r>
      <w:r>
        <w:rPr>
          <w:rFonts w:asciiTheme="minorHAnsi" w:hAnsiTheme="minorHAnsi"/>
          <w:sz w:val="22"/>
        </w:rPr>
        <w:t>removed</w:t>
      </w:r>
      <w:r w:rsidR="007D2B71">
        <w:rPr>
          <w:rFonts w:asciiTheme="minorHAnsi" w:hAnsiTheme="minorHAnsi"/>
          <w:sz w:val="22"/>
        </w:rPr>
        <w:t xml:space="preserve"> “$100 or more” from the statement):  </w:t>
      </w:r>
      <w:r w:rsidRPr="0060249E">
        <w:rPr>
          <w:rFonts w:asciiTheme="minorHAnsi" w:hAnsiTheme="minorHAnsi"/>
          <w:color w:val="FF0000"/>
          <w:sz w:val="22"/>
        </w:rPr>
        <w:t>*</w:t>
      </w:r>
      <w:r w:rsidR="007D2B71" w:rsidRPr="007D2B71">
        <w:rPr>
          <w:rFonts w:asciiTheme="minorHAnsi" w:hAnsiTheme="minorHAnsi"/>
          <w:color w:val="FF0000"/>
          <w:sz w:val="22"/>
        </w:rPr>
        <w:t xml:space="preserve">If paying participants, add the following: </w:t>
      </w:r>
      <w:r w:rsidR="007D2B71">
        <w:rPr>
          <w:rFonts w:asciiTheme="minorHAnsi" w:hAnsiTheme="minorHAnsi"/>
          <w:sz w:val="22"/>
        </w:rPr>
        <w:t xml:space="preserve"> You may need to provide your social security number to receive payment.</w:t>
      </w:r>
    </w:p>
    <w:p w14:paraId="77CB0B8E" w14:textId="0F3958BC" w:rsidR="005542B5" w:rsidRDefault="007D2B71" w:rsidP="007D2B71">
      <w:pPr>
        <w:pStyle w:val="NormalWeb"/>
        <w:numPr>
          <w:ilvl w:val="0"/>
          <w:numId w:val="24"/>
        </w:numPr>
        <w:spacing w:before="0" w:beforeAutospacing="0" w:after="0" w:afterAutospacing="0"/>
        <w:rPr>
          <w:rFonts w:asciiTheme="minorHAnsi" w:hAnsiTheme="minorHAnsi"/>
          <w:sz w:val="22"/>
        </w:rPr>
      </w:pPr>
      <w:r>
        <w:rPr>
          <w:rFonts w:asciiTheme="minorHAnsi" w:hAnsiTheme="minorHAnsi"/>
          <w:sz w:val="22"/>
        </w:rPr>
        <w:t xml:space="preserve">Removed VA contact information from the Research-related Injury </w:t>
      </w:r>
      <w:proofErr w:type="gramStart"/>
      <w:r>
        <w:rPr>
          <w:rFonts w:asciiTheme="minorHAnsi" w:hAnsiTheme="minorHAnsi"/>
          <w:sz w:val="22"/>
        </w:rPr>
        <w:t>sections</w:t>
      </w:r>
      <w:proofErr w:type="gramEnd"/>
      <w:r>
        <w:rPr>
          <w:rFonts w:asciiTheme="minorHAnsi" w:hAnsiTheme="minorHAnsi"/>
          <w:sz w:val="22"/>
        </w:rPr>
        <w:t xml:space="preserve"> </w:t>
      </w:r>
    </w:p>
    <w:p w14:paraId="260DE20A" w14:textId="03AEE6CC" w:rsidR="007D2B71" w:rsidRDefault="007D2B71" w:rsidP="007D2B71">
      <w:pPr>
        <w:pStyle w:val="NormalWeb"/>
        <w:numPr>
          <w:ilvl w:val="0"/>
          <w:numId w:val="24"/>
        </w:numPr>
        <w:spacing w:before="0" w:beforeAutospacing="0" w:after="0" w:afterAutospacing="0"/>
        <w:rPr>
          <w:rFonts w:asciiTheme="minorHAnsi" w:hAnsiTheme="minorHAnsi"/>
          <w:sz w:val="22"/>
        </w:rPr>
      </w:pPr>
      <w:r>
        <w:rPr>
          <w:rFonts w:asciiTheme="minorHAnsi" w:hAnsiTheme="minorHAnsi"/>
          <w:sz w:val="22"/>
        </w:rPr>
        <w:t xml:space="preserve">In the HIPAA Authorizations, added a prompt to specify the identifier(s)/code used to link health information to </w:t>
      </w:r>
      <w:proofErr w:type="gramStart"/>
      <w:r>
        <w:rPr>
          <w:rFonts w:asciiTheme="minorHAnsi" w:hAnsiTheme="minorHAnsi"/>
          <w:sz w:val="22"/>
        </w:rPr>
        <w:t>individuals</w:t>
      </w:r>
      <w:proofErr w:type="gramEnd"/>
    </w:p>
    <w:p w14:paraId="67D8D23C" w14:textId="47429674" w:rsidR="0060249E" w:rsidRPr="005542B5" w:rsidRDefault="0060249E" w:rsidP="0060249E">
      <w:pPr>
        <w:pStyle w:val="NormalWeb"/>
        <w:spacing w:before="0" w:beforeAutospacing="0" w:after="0" w:afterAutospacing="0"/>
        <w:ind w:left="-634"/>
        <w:rPr>
          <w:rFonts w:asciiTheme="minorHAnsi" w:hAnsiTheme="minorHAnsi"/>
          <w:sz w:val="22"/>
        </w:rPr>
      </w:pPr>
    </w:p>
    <w:p w14:paraId="7BF291BF" w14:textId="77777777" w:rsidR="00357CEC" w:rsidRDefault="00357CEC" w:rsidP="00CC3378">
      <w:pPr>
        <w:pStyle w:val="NormalWeb"/>
        <w:spacing w:before="0" w:beforeAutospacing="0" w:after="0" w:afterAutospacing="0"/>
        <w:ind w:left="-1354"/>
        <w:rPr>
          <w:rFonts w:asciiTheme="minorHAnsi" w:hAnsiTheme="minorHAnsi"/>
          <w:b/>
        </w:rPr>
      </w:pPr>
    </w:p>
    <w:p w14:paraId="6098F1C4" w14:textId="214555A0" w:rsidR="00B316E0" w:rsidRDefault="00B316E0" w:rsidP="00CC3378">
      <w:pPr>
        <w:pStyle w:val="NormalWeb"/>
        <w:spacing w:before="0" w:beforeAutospacing="0" w:after="0" w:afterAutospacing="0"/>
        <w:ind w:left="-1354"/>
        <w:rPr>
          <w:rFonts w:asciiTheme="minorHAnsi" w:hAnsiTheme="minorHAnsi"/>
          <w:b/>
        </w:rPr>
      </w:pPr>
      <w:r>
        <w:rPr>
          <w:rFonts w:asciiTheme="minorHAnsi" w:hAnsiTheme="minorHAnsi"/>
          <w:b/>
        </w:rPr>
        <w:t>As of 7/31/19:</w:t>
      </w:r>
    </w:p>
    <w:p w14:paraId="0F5E63DF" w14:textId="72B7DEA9" w:rsidR="00B316E0" w:rsidRDefault="00B316E0" w:rsidP="00B316E0">
      <w:pPr>
        <w:pStyle w:val="NormalWeb"/>
        <w:spacing w:before="0" w:beforeAutospacing="0" w:after="0" w:afterAutospacing="0"/>
        <w:ind w:left="-1354"/>
        <w:rPr>
          <w:rFonts w:asciiTheme="minorHAnsi" w:hAnsiTheme="minorHAnsi"/>
        </w:rPr>
      </w:pPr>
      <w:r>
        <w:rPr>
          <w:rFonts w:asciiTheme="minorHAnsi" w:hAnsiTheme="minorHAnsi"/>
          <w:b/>
        </w:rPr>
        <w:t xml:space="preserve">    </w:t>
      </w:r>
      <w:proofErr w:type="spellStart"/>
      <w:r w:rsidRPr="00B316E0">
        <w:rPr>
          <w:rFonts w:asciiTheme="minorHAnsi" w:hAnsiTheme="minorHAnsi"/>
        </w:rPr>
        <w:t>CONSENT_Minimal_Risk_</w:t>
      </w:r>
      <w:r>
        <w:rPr>
          <w:rFonts w:asciiTheme="minorHAnsi" w:hAnsiTheme="minorHAnsi"/>
        </w:rPr>
        <w:t>Medical</w:t>
      </w:r>
      <w:proofErr w:type="spellEnd"/>
    </w:p>
    <w:p w14:paraId="743F35C2" w14:textId="77777777" w:rsidR="00A61B63" w:rsidRPr="00A61B63" w:rsidRDefault="00B316E0" w:rsidP="00B316E0">
      <w:pPr>
        <w:pStyle w:val="NormalWeb"/>
        <w:numPr>
          <w:ilvl w:val="0"/>
          <w:numId w:val="21"/>
        </w:numPr>
        <w:spacing w:before="0" w:beforeAutospacing="0" w:after="0" w:afterAutospacing="0"/>
        <w:rPr>
          <w:rFonts w:asciiTheme="minorHAnsi" w:hAnsiTheme="minorHAnsi"/>
        </w:rPr>
      </w:pPr>
      <w:r>
        <w:rPr>
          <w:rFonts w:asciiTheme="minorHAnsi" w:hAnsiTheme="minorHAnsi"/>
          <w:sz w:val="22"/>
        </w:rPr>
        <w:t>Added language to the Procedures section about video/audio recordings</w:t>
      </w:r>
      <w:r w:rsidR="00A61B63">
        <w:rPr>
          <w:rFonts w:asciiTheme="minorHAnsi" w:hAnsiTheme="minorHAnsi"/>
          <w:sz w:val="22"/>
        </w:rPr>
        <w:t>:</w:t>
      </w:r>
    </w:p>
    <w:p w14:paraId="2ACEF958" w14:textId="77777777" w:rsidR="00A61B63" w:rsidRDefault="00A61B63" w:rsidP="00A61B63">
      <w:pPr>
        <w:pStyle w:val="NormalWeb"/>
        <w:spacing w:before="0" w:beforeAutospacing="0" w:after="0" w:afterAutospacing="0"/>
        <w:ind w:left="-994"/>
        <w:rPr>
          <w:rFonts w:asciiTheme="minorHAnsi" w:hAnsiTheme="minorHAnsi"/>
        </w:rPr>
      </w:pPr>
    </w:p>
    <w:p w14:paraId="1FC43B6A" w14:textId="5398DFCF" w:rsidR="00A61B63" w:rsidRPr="00A61B63" w:rsidRDefault="00A61B63" w:rsidP="00A61B63">
      <w:pPr>
        <w:pStyle w:val="NormalWeb"/>
        <w:spacing w:before="0" w:beforeAutospacing="0" w:after="0" w:afterAutospacing="0"/>
        <w:ind w:left="-634"/>
        <w:rPr>
          <w:rFonts w:asciiTheme="minorHAnsi" w:hAnsiTheme="minorHAnsi"/>
          <w:color w:val="FF0000"/>
        </w:rPr>
      </w:pPr>
      <w:r w:rsidRPr="00A61B63">
        <w:rPr>
          <w:rFonts w:asciiTheme="minorHAnsi" w:hAnsiTheme="minorHAnsi"/>
          <w:color w:val="FF0000"/>
        </w:rPr>
        <w:t xml:space="preserve">If the research will include audio- or </w:t>
      </w:r>
      <w:proofErr w:type="spellStart"/>
      <w:r w:rsidRPr="00A61B63">
        <w:rPr>
          <w:rFonts w:asciiTheme="minorHAnsi" w:hAnsiTheme="minorHAnsi"/>
          <w:color w:val="FF0000"/>
        </w:rPr>
        <w:t>videorecordings</w:t>
      </w:r>
      <w:proofErr w:type="spellEnd"/>
      <w:r w:rsidRPr="00A61B63">
        <w:rPr>
          <w:rFonts w:asciiTheme="minorHAnsi" w:hAnsiTheme="minorHAnsi"/>
          <w:color w:val="FF0000"/>
        </w:rPr>
        <w:t>, the following language should be added:</w:t>
      </w:r>
    </w:p>
    <w:p w14:paraId="0A5971F2" w14:textId="3B15D965" w:rsidR="00A61B63" w:rsidRPr="00A61B63" w:rsidRDefault="00A61B63" w:rsidP="00A61B63">
      <w:pPr>
        <w:pStyle w:val="NormalWeb"/>
        <w:spacing w:before="0" w:beforeAutospacing="0" w:after="0" w:afterAutospacing="0"/>
        <w:ind w:left="-634"/>
        <w:rPr>
          <w:rFonts w:asciiTheme="minorHAnsi" w:hAnsiTheme="minorHAnsi"/>
          <w:color w:val="FF0000"/>
        </w:rPr>
      </w:pPr>
      <w:r w:rsidRPr="00A61B63">
        <w:rPr>
          <w:rFonts w:asciiTheme="minorHAnsi" w:hAnsiTheme="minorHAnsi"/>
        </w:rPr>
        <w:t>You give consent for your [</w:t>
      </w:r>
      <w:r w:rsidRPr="00A61B63">
        <w:rPr>
          <w:rFonts w:asciiTheme="minorHAnsi" w:hAnsiTheme="minorHAnsi"/>
          <w:color w:val="FF0000"/>
        </w:rPr>
        <w:t>video/audio</w:t>
      </w:r>
      <w:r w:rsidRPr="00A61B63">
        <w:rPr>
          <w:rFonts w:asciiTheme="minorHAnsi" w:hAnsiTheme="minorHAnsi"/>
        </w:rPr>
        <w:t>] recordings to be used for (</w:t>
      </w:r>
      <w:r w:rsidRPr="00A61B63">
        <w:rPr>
          <w:rFonts w:asciiTheme="minorHAnsi" w:hAnsiTheme="minorHAnsi"/>
          <w:color w:val="FF0000"/>
        </w:rPr>
        <w:t xml:space="preserve">describe proposed use of the recordings and what will happen to the recordings, e.g., shown at scientific meetings; and describe the final disposition of the tapes).(Please note, this option is also applicable if the recordings are used for purposes that are not part of this research project, e.g. future analysis, professional presentations, </w:t>
      </w:r>
      <w:proofErr w:type="spellStart"/>
      <w:r w:rsidRPr="00A61B63">
        <w:rPr>
          <w:rFonts w:asciiTheme="minorHAnsi" w:hAnsiTheme="minorHAnsi"/>
          <w:color w:val="FF0000"/>
        </w:rPr>
        <w:t>etc</w:t>
      </w:r>
      <w:proofErr w:type="spellEnd"/>
      <w:r w:rsidRPr="00A61B63">
        <w:rPr>
          <w:rFonts w:asciiTheme="minorHAnsi" w:hAnsiTheme="minorHAnsi"/>
          <w:color w:val="FF0000"/>
        </w:rPr>
        <w:t xml:space="preserve">) </w:t>
      </w:r>
    </w:p>
    <w:p w14:paraId="5041D474" w14:textId="77777777" w:rsidR="00A61B63" w:rsidRPr="00A61B63" w:rsidRDefault="00A61B63" w:rsidP="00A61B63">
      <w:pPr>
        <w:pStyle w:val="NormalWeb"/>
        <w:spacing w:before="0" w:beforeAutospacing="0" w:after="0" w:afterAutospacing="0"/>
        <w:ind w:left="-274"/>
        <w:rPr>
          <w:rFonts w:asciiTheme="minorHAnsi" w:hAnsiTheme="minorHAnsi"/>
        </w:rPr>
      </w:pPr>
    </w:p>
    <w:p w14:paraId="12E5F2DB" w14:textId="2474F70E" w:rsidR="00B316E0" w:rsidRPr="00B316E0" w:rsidRDefault="00A61B63" w:rsidP="00A61B63">
      <w:pPr>
        <w:pStyle w:val="NormalWeb"/>
        <w:spacing w:before="0" w:beforeAutospacing="0" w:after="0" w:afterAutospacing="0"/>
        <w:ind w:left="-634"/>
        <w:rPr>
          <w:rFonts w:asciiTheme="minorHAnsi" w:hAnsiTheme="minorHAnsi"/>
        </w:rPr>
      </w:pPr>
      <w:r w:rsidRPr="00A61B63">
        <w:rPr>
          <w:rFonts w:asciiTheme="minorHAnsi" w:hAnsiTheme="minorHAnsi"/>
        </w:rPr>
        <w:t>Please initial your choice: ___Yes ___No</w:t>
      </w:r>
      <w:r w:rsidR="00B316E0">
        <w:rPr>
          <w:rFonts w:asciiTheme="minorHAnsi" w:hAnsiTheme="minorHAnsi"/>
        </w:rPr>
        <w:t xml:space="preserve"> </w:t>
      </w:r>
    </w:p>
    <w:p w14:paraId="52279FC6" w14:textId="77777777" w:rsidR="00B316E0" w:rsidRDefault="00B316E0" w:rsidP="00CC3378">
      <w:pPr>
        <w:pStyle w:val="NormalWeb"/>
        <w:spacing w:before="0" w:beforeAutospacing="0" w:after="0" w:afterAutospacing="0"/>
        <w:ind w:left="-1354"/>
        <w:rPr>
          <w:rFonts w:asciiTheme="minorHAnsi" w:hAnsiTheme="minorHAnsi"/>
          <w:b/>
        </w:rPr>
      </w:pPr>
    </w:p>
    <w:p w14:paraId="2E14609D" w14:textId="667FDBFE" w:rsidR="004B2883" w:rsidRPr="004B2883" w:rsidRDefault="004B2883" w:rsidP="00CC3378">
      <w:pPr>
        <w:pStyle w:val="NormalWeb"/>
        <w:spacing w:before="0" w:beforeAutospacing="0" w:after="0" w:afterAutospacing="0"/>
        <w:ind w:left="-1354"/>
        <w:rPr>
          <w:rFonts w:asciiTheme="minorHAnsi" w:hAnsiTheme="minorHAnsi"/>
          <w:b/>
        </w:rPr>
      </w:pPr>
      <w:r w:rsidRPr="00113158">
        <w:rPr>
          <w:rFonts w:asciiTheme="minorHAnsi" w:hAnsiTheme="minorHAnsi"/>
          <w:b/>
        </w:rPr>
        <w:t>As of 6/</w:t>
      </w:r>
      <w:r w:rsidR="00113158">
        <w:rPr>
          <w:rFonts w:asciiTheme="minorHAnsi" w:hAnsiTheme="minorHAnsi"/>
          <w:b/>
        </w:rPr>
        <w:t>24</w:t>
      </w:r>
      <w:r w:rsidRPr="00113158">
        <w:rPr>
          <w:rFonts w:asciiTheme="minorHAnsi" w:hAnsiTheme="minorHAnsi"/>
          <w:b/>
        </w:rPr>
        <w:t>/2019:</w:t>
      </w:r>
    </w:p>
    <w:p w14:paraId="24557BEF" w14:textId="5361A40E" w:rsidR="004B2883" w:rsidRDefault="004B2883" w:rsidP="004B2883">
      <w:pPr>
        <w:pStyle w:val="PlainText"/>
        <w:ind w:left="-1152"/>
      </w:pPr>
      <w:r>
        <w:t>Short form consent templates (40 languages translated)</w:t>
      </w:r>
      <w:r w:rsidRPr="00BF0991">
        <w:t>:</w:t>
      </w:r>
    </w:p>
    <w:p w14:paraId="7E8033E5" w14:textId="77777777" w:rsidR="004B2883" w:rsidRPr="0089423A" w:rsidRDefault="004B2883" w:rsidP="004B2883">
      <w:pPr>
        <w:pStyle w:val="ListParagraph"/>
        <w:numPr>
          <w:ilvl w:val="0"/>
          <w:numId w:val="17"/>
        </w:numPr>
        <w:ind w:left="-648"/>
      </w:pPr>
      <w:r w:rsidRPr="0089423A">
        <w:t xml:space="preserve">Added a statement that key information has been </w:t>
      </w:r>
      <w:proofErr w:type="gramStart"/>
      <w:r w:rsidRPr="0089423A">
        <w:t>provided</w:t>
      </w:r>
      <w:proofErr w:type="gramEnd"/>
    </w:p>
    <w:p w14:paraId="1753E19D" w14:textId="77777777" w:rsidR="004B2883" w:rsidRPr="0089423A" w:rsidRDefault="004B2883" w:rsidP="004B2883">
      <w:pPr>
        <w:pStyle w:val="ListParagraph"/>
        <w:numPr>
          <w:ilvl w:val="0"/>
          <w:numId w:val="17"/>
        </w:numPr>
        <w:ind w:left="-648"/>
      </w:pPr>
      <w:r w:rsidRPr="0089423A">
        <w:t>Added a statement about future use of information or biological specimens (new basic element)</w:t>
      </w:r>
    </w:p>
    <w:p w14:paraId="0802FC9C" w14:textId="77777777" w:rsidR="004B2883" w:rsidRDefault="004B2883" w:rsidP="004B2883">
      <w:pPr>
        <w:pStyle w:val="ListParagraph"/>
        <w:numPr>
          <w:ilvl w:val="0"/>
          <w:numId w:val="17"/>
        </w:numPr>
        <w:ind w:left="-648"/>
      </w:pPr>
      <w:r w:rsidRPr="0089423A">
        <w:t xml:space="preserve">Added a statement for each of the 3 new additional </w:t>
      </w:r>
      <w:proofErr w:type="gramStart"/>
      <w:r w:rsidRPr="0089423A">
        <w:t>elements</w:t>
      </w:r>
      <w:proofErr w:type="gramEnd"/>
    </w:p>
    <w:p w14:paraId="75A1A577" w14:textId="77777777" w:rsidR="004B2883" w:rsidRDefault="004B2883" w:rsidP="004B2883">
      <w:pPr>
        <w:pStyle w:val="ListParagraph"/>
        <w:numPr>
          <w:ilvl w:val="1"/>
          <w:numId w:val="17"/>
        </w:numPr>
        <w:ind w:left="72"/>
      </w:pPr>
      <w:r>
        <w:t>Use of specimens for profit</w:t>
      </w:r>
    </w:p>
    <w:p w14:paraId="5555BA4B" w14:textId="77777777" w:rsidR="004B2883" w:rsidRDefault="004B2883" w:rsidP="004B2883">
      <w:pPr>
        <w:pStyle w:val="ListParagraph"/>
        <w:numPr>
          <w:ilvl w:val="1"/>
          <w:numId w:val="17"/>
        </w:numPr>
        <w:ind w:left="72"/>
      </w:pPr>
      <w:r>
        <w:t>Return of research results</w:t>
      </w:r>
    </w:p>
    <w:p w14:paraId="54D8B705" w14:textId="77777777" w:rsidR="004B2883" w:rsidRPr="0089423A" w:rsidRDefault="004B2883" w:rsidP="004B2883">
      <w:pPr>
        <w:pStyle w:val="ListParagraph"/>
        <w:numPr>
          <w:ilvl w:val="1"/>
          <w:numId w:val="17"/>
        </w:numPr>
        <w:ind w:left="72"/>
      </w:pPr>
      <w:r>
        <w:t>Whole genome sequencing</w:t>
      </w:r>
    </w:p>
    <w:p w14:paraId="18F22A9D" w14:textId="77777777" w:rsidR="004B2883" w:rsidRPr="0089423A" w:rsidRDefault="004B2883" w:rsidP="004B2883">
      <w:pPr>
        <w:pStyle w:val="ListParagraph"/>
        <w:numPr>
          <w:ilvl w:val="0"/>
          <w:numId w:val="17"/>
        </w:numPr>
        <w:ind w:left="-648"/>
      </w:pPr>
      <w:r w:rsidRPr="0089423A">
        <w:t xml:space="preserve">Added a statement referencing study being listed in a clinical trial </w:t>
      </w:r>
      <w:proofErr w:type="gramStart"/>
      <w:r w:rsidRPr="0089423A">
        <w:t>registry</w:t>
      </w:r>
      <w:proofErr w:type="gramEnd"/>
      <w:r w:rsidRPr="0089423A">
        <w:t xml:space="preserve"> </w:t>
      </w:r>
    </w:p>
    <w:p w14:paraId="1D597CD0" w14:textId="77777777" w:rsidR="004B2883" w:rsidRPr="0089423A" w:rsidRDefault="004B2883" w:rsidP="004B2883">
      <w:pPr>
        <w:pStyle w:val="ListParagraph"/>
        <w:numPr>
          <w:ilvl w:val="0"/>
          <w:numId w:val="17"/>
        </w:numPr>
        <w:ind w:left="-648"/>
      </w:pPr>
      <w:r w:rsidRPr="0089423A">
        <w:t xml:space="preserve">Removed </w:t>
      </w:r>
      <w:r>
        <w:t xml:space="preserve">statement about </w:t>
      </w:r>
      <w:proofErr w:type="gramStart"/>
      <w:r w:rsidRPr="0089423A">
        <w:rPr>
          <w:i/>
        </w:rPr>
        <w:t>ClinicalTrials.gov</w:t>
      </w:r>
      <w:proofErr w:type="gramEnd"/>
      <w:r w:rsidRPr="0089423A">
        <w:t xml:space="preserve"> </w:t>
      </w:r>
    </w:p>
    <w:p w14:paraId="3A4997DF" w14:textId="13D3183C" w:rsidR="004B2883" w:rsidRDefault="004B2883" w:rsidP="00CC3378">
      <w:pPr>
        <w:pStyle w:val="NormalWeb"/>
        <w:spacing w:before="0" w:beforeAutospacing="0" w:after="0" w:afterAutospacing="0"/>
        <w:ind w:left="-1354"/>
        <w:rPr>
          <w:rFonts w:asciiTheme="minorHAnsi" w:hAnsiTheme="minorHAnsi"/>
        </w:rPr>
      </w:pPr>
    </w:p>
    <w:p w14:paraId="31EA2F13" w14:textId="77777777" w:rsidR="004B2883" w:rsidRDefault="004B2883" w:rsidP="00CC3378">
      <w:pPr>
        <w:pStyle w:val="NormalWeb"/>
        <w:spacing w:before="0" w:beforeAutospacing="0" w:after="0" w:afterAutospacing="0"/>
        <w:ind w:left="-1354"/>
        <w:rPr>
          <w:rFonts w:asciiTheme="minorHAnsi" w:hAnsiTheme="minorHAnsi"/>
        </w:rPr>
      </w:pPr>
    </w:p>
    <w:p w14:paraId="3ABE702F" w14:textId="5ECB2228" w:rsidR="00E37B2B" w:rsidRDefault="00CC3378" w:rsidP="00CC3378">
      <w:pPr>
        <w:pStyle w:val="NormalWeb"/>
        <w:spacing w:before="0" w:beforeAutospacing="0" w:after="0" w:afterAutospacing="0"/>
        <w:ind w:left="-1354"/>
        <w:rPr>
          <w:rFonts w:asciiTheme="minorHAnsi" w:hAnsiTheme="minorHAnsi"/>
        </w:rPr>
      </w:pPr>
      <w:r>
        <w:rPr>
          <w:rFonts w:asciiTheme="minorHAnsi" w:hAnsiTheme="minorHAnsi"/>
        </w:rPr>
        <w:t xml:space="preserve">As of </w:t>
      </w:r>
      <w:r w:rsidRPr="00830A46">
        <w:rPr>
          <w:rFonts w:asciiTheme="minorHAnsi" w:hAnsiTheme="minorHAnsi"/>
          <w:b/>
        </w:rPr>
        <w:t>6/3/2019</w:t>
      </w:r>
      <w:r>
        <w:rPr>
          <w:rFonts w:asciiTheme="minorHAnsi" w:hAnsiTheme="minorHAnsi"/>
        </w:rPr>
        <w:t xml:space="preserve">: </w:t>
      </w:r>
    </w:p>
    <w:p w14:paraId="35E055AB" w14:textId="77777777" w:rsidR="00BD0471" w:rsidRDefault="00CC3378" w:rsidP="00CC3378">
      <w:pPr>
        <w:pStyle w:val="NormalWeb"/>
        <w:spacing w:before="0" w:beforeAutospacing="0" w:after="0" w:afterAutospacing="0"/>
        <w:ind w:left="-1354"/>
        <w:rPr>
          <w:rFonts w:asciiTheme="minorHAnsi" w:hAnsiTheme="minorHAnsi"/>
          <w:sz w:val="22"/>
        </w:rPr>
      </w:pPr>
      <w:r>
        <w:rPr>
          <w:rFonts w:asciiTheme="minorHAnsi" w:hAnsiTheme="minorHAnsi"/>
        </w:rPr>
        <w:t xml:space="preserve">    </w:t>
      </w:r>
      <w:r w:rsidRPr="00BD0471">
        <w:rPr>
          <w:rFonts w:asciiTheme="minorHAnsi" w:hAnsiTheme="minorHAnsi"/>
          <w:sz w:val="22"/>
        </w:rPr>
        <w:t>CONSENT Medical Regular No HIPAA</w:t>
      </w:r>
      <w:r w:rsidR="00BD0471" w:rsidRPr="00BD0471">
        <w:rPr>
          <w:rFonts w:asciiTheme="minorHAnsi" w:hAnsiTheme="minorHAnsi"/>
          <w:sz w:val="22"/>
        </w:rPr>
        <w:t xml:space="preserve"> (v. 5/25/19)</w:t>
      </w:r>
      <w:r w:rsidRPr="00BD0471">
        <w:rPr>
          <w:rFonts w:asciiTheme="minorHAnsi" w:hAnsiTheme="minorHAnsi"/>
          <w:sz w:val="22"/>
        </w:rPr>
        <w:t>; CONSENT Medical Regular with HIPAA</w:t>
      </w:r>
      <w:r w:rsidR="00BD0471" w:rsidRPr="00BD0471">
        <w:rPr>
          <w:rFonts w:asciiTheme="minorHAnsi" w:hAnsiTheme="minorHAnsi"/>
          <w:sz w:val="22"/>
        </w:rPr>
        <w:t xml:space="preserve"> (v. 5/25/19</w:t>
      </w:r>
      <w:proofErr w:type="gramStart"/>
      <w:r w:rsidR="00BD0471" w:rsidRPr="00BD0471">
        <w:rPr>
          <w:rFonts w:asciiTheme="minorHAnsi" w:hAnsiTheme="minorHAnsi"/>
          <w:sz w:val="22"/>
        </w:rPr>
        <w:t>)</w:t>
      </w:r>
      <w:r w:rsidRPr="00BD0471">
        <w:rPr>
          <w:rFonts w:asciiTheme="minorHAnsi" w:hAnsiTheme="minorHAnsi"/>
          <w:sz w:val="22"/>
        </w:rPr>
        <w:t>;</w:t>
      </w:r>
      <w:proofErr w:type="gramEnd"/>
      <w:r w:rsidRPr="00BD0471">
        <w:rPr>
          <w:rFonts w:asciiTheme="minorHAnsi" w:hAnsiTheme="minorHAnsi"/>
          <w:sz w:val="22"/>
        </w:rPr>
        <w:t xml:space="preserve"> </w:t>
      </w:r>
      <w:r w:rsidR="00BD0471">
        <w:rPr>
          <w:rFonts w:asciiTheme="minorHAnsi" w:hAnsiTheme="minorHAnsi"/>
          <w:sz w:val="22"/>
        </w:rPr>
        <w:t xml:space="preserve">   </w:t>
      </w:r>
    </w:p>
    <w:p w14:paraId="3EADBC7D" w14:textId="2DD5A79B" w:rsidR="00CC3378" w:rsidRPr="00BD0471" w:rsidRDefault="00BD0471" w:rsidP="00CC3378">
      <w:pPr>
        <w:pStyle w:val="NormalWeb"/>
        <w:spacing w:before="0" w:beforeAutospacing="0" w:after="0" w:afterAutospacing="0"/>
        <w:ind w:left="-1354"/>
        <w:rPr>
          <w:rFonts w:asciiTheme="minorHAnsi" w:hAnsiTheme="minorHAnsi"/>
          <w:sz w:val="22"/>
        </w:rPr>
      </w:pPr>
      <w:r>
        <w:rPr>
          <w:rFonts w:asciiTheme="minorHAnsi" w:hAnsiTheme="minorHAnsi"/>
          <w:sz w:val="22"/>
        </w:rPr>
        <w:t xml:space="preserve">    </w:t>
      </w:r>
      <w:r w:rsidR="00CC3378" w:rsidRPr="00BD0471">
        <w:rPr>
          <w:rFonts w:asciiTheme="minorHAnsi" w:hAnsiTheme="minorHAnsi"/>
          <w:sz w:val="22"/>
        </w:rPr>
        <w:t>CONSENT Minimal Risk Medical</w:t>
      </w:r>
      <w:r w:rsidRPr="00BD0471">
        <w:rPr>
          <w:rFonts w:asciiTheme="minorHAnsi" w:hAnsiTheme="minorHAnsi"/>
          <w:sz w:val="22"/>
        </w:rPr>
        <w:t xml:space="preserve"> (v. 5/25/19)</w:t>
      </w:r>
      <w:r w:rsidR="00CC3378" w:rsidRPr="00BD0471">
        <w:rPr>
          <w:rFonts w:asciiTheme="minorHAnsi" w:hAnsiTheme="minorHAnsi"/>
          <w:sz w:val="22"/>
        </w:rPr>
        <w:t>; CONSENT MRI Minimal Risk</w:t>
      </w:r>
      <w:r w:rsidRPr="00BD0471">
        <w:rPr>
          <w:rFonts w:asciiTheme="minorHAnsi" w:hAnsiTheme="minorHAnsi"/>
          <w:sz w:val="22"/>
        </w:rPr>
        <w:t xml:space="preserve"> (v. 6/3/19)</w:t>
      </w:r>
      <w:r w:rsidR="00830A46" w:rsidRPr="00BD0471">
        <w:rPr>
          <w:rFonts w:asciiTheme="minorHAnsi" w:hAnsiTheme="minorHAnsi"/>
          <w:sz w:val="22"/>
        </w:rPr>
        <w:t>.</w:t>
      </w:r>
    </w:p>
    <w:p w14:paraId="19DFF50A" w14:textId="3620BBB2" w:rsidR="00464CD8" w:rsidRPr="00830A46" w:rsidRDefault="00464CD8" w:rsidP="00CC3378">
      <w:pPr>
        <w:pStyle w:val="NormalWeb"/>
        <w:numPr>
          <w:ilvl w:val="0"/>
          <w:numId w:val="18"/>
        </w:numPr>
        <w:spacing w:before="0" w:beforeAutospacing="0" w:after="0" w:afterAutospacing="0"/>
        <w:rPr>
          <w:rFonts w:asciiTheme="minorHAnsi" w:hAnsiTheme="minorHAnsi"/>
          <w:sz w:val="22"/>
        </w:rPr>
      </w:pPr>
      <w:r w:rsidRPr="00830A46">
        <w:rPr>
          <w:rFonts w:asciiTheme="minorHAnsi" w:hAnsiTheme="minorHAnsi"/>
          <w:sz w:val="22"/>
        </w:rPr>
        <w:t xml:space="preserve">Added a statement to the </w:t>
      </w:r>
      <w:r w:rsidR="00830A46">
        <w:rPr>
          <w:rFonts w:asciiTheme="minorHAnsi" w:hAnsiTheme="minorHAnsi"/>
          <w:sz w:val="22"/>
        </w:rPr>
        <w:t>“</w:t>
      </w:r>
      <w:r w:rsidRPr="00830A46">
        <w:rPr>
          <w:rFonts w:asciiTheme="minorHAnsi" w:hAnsiTheme="minorHAnsi"/>
          <w:sz w:val="22"/>
        </w:rPr>
        <w:t>Procedures</w:t>
      </w:r>
      <w:r w:rsidR="00830A46">
        <w:rPr>
          <w:rFonts w:asciiTheme="minorHAnsi" w:hAnsiTheme="minorHAnsi"/>
          <w:sz w:val="22"/>
        </w:rPr>
        <w:t>”</w:t>
      </w:r>
      <w:r w:rsidRPr="00830A46">
        <w:rPr>
          <w:rFonts w:asciiTheme="minorHAnsi" w:hAnsiTheme="minorHAnsi"/>
          <w:sz w:val="22"/>
        </w:rPr>
        <w:t xml:space="preserve"> section regarding whole genome sequencing</w:t>
      </w:r>
      <w:r w:rsidR="00830A46">
        <w:rPr>
          <w:rFonts w:asciiTheme="minorHAnsi" w:hAnsiTheme="minorHAnsi"/>
          <w:sz w:val="22"/>
        </w:rPr>
        <w:t xml:space="preserve"> (new additional consent element)</w:t>
      </w:r>
    </w:p>
    <w:p w14:paraId="0CCC7562" w14:textId="216DCA5E" w:rsidR="00464CD8" w:rsidRPr="00830A46" w:rsidRDefault="00464CD8" w:rsidP="00CC3378">
      <w:pPr>
        <w:pStyle w:val="NormalWeb"/>
        <w:numPr>
          <w:ilvl w:val="0"/>
          <w:numId w:val="18"/>
        </w:numPr>
        <w:spacing w:before="0" w:beforeAutospacing="0" w:after="0" w:afterAutospacing="0"/>
        <w:rPr>
          <w:rFonts w:asciiTheme="minorHAnsi" w:hAnsiTheme="minorHAnsi"/>
          <w:sz w:val="22"/>
        </w:rPr>
      </w:pPr>
      <w:r w:rsidRPr="00830A46">
        <w:rPr>
          <w:rFonts w:asciiTheme="minorHAnsi" w:hAnsiTheme="minorHAnsi"/>
          <w:sz w:val="22"/>
        </w:rPr>
        <w:t>Revised and renamed the “</w:t>
      </w:r>
      <w:r w:rsidR="00830A46" w:rsidRPr="00830A46">
        <w:rPr>
          <w:rFonts w:asciiTheme="minorHAnsi" w:hAnsiTheme="minorHAnsi"/>
          <w:sz w:val="22"/>
        </w:rPr>
        <w:t>Tissue</w:t>
      </w:r>
      <w:r w:rsidRPr="00830A46">
        <w:rPr>
          <w:rFonts w:asciiTheme="minorHAnsi" w:hAnsiTheme="minorHAnsi"/>
          <w:sz w:val="22"/>
        </w:rPr>
        <w:t xml:space="preserve"> Sampling” sections of the consent</w:t>
      </w:r>
      <w:r w:rsidR="00830A46" w:rsidRPr="00830A46">
        <w:rPr>
          <w:rFonts w:asciiTheme="minorHAnsi" w:hAnsiTheme="minorHAnsi"/>
          <w:sz w:val="22"/>
        </w:rPr>
        <w:t xml:space="preserve">; “Tissue Sampling for Research” is now “Future Use of Private Information and/or Specimens” and “Tissue Sampling for Genetic Testing” is now “Genetic Testing and Future Research”.  </w:t>
      </w:r>
    </w:p>
    <w:p w14:paraId="3CCAE7F2" w14:textId="1DEDED3F" w:rsidR="00464CD8" w:rsidRPr="00830A46" w:rsidRDefault="00464CD8" w:rsidP="00CC3378">
      <w:pPr>
        <w:pStyle w:val="NormalWeb"/>
        <w:numPr>
          <w:ilvl w:val="0"/>
          <w:numId w:val="18"/>
        </w:numPr>
        <w:spacing w:before="0" w:beforeAutospacing="0" w:after="0" w:afterAutospacing="0"/>
        <w:rPr>
          <w:rFonts w:asciiTheme="minorHAnsi" w:hAnsiTheme="minorHAnsi"/>
          <w:sz w:val="22"/>
        </w:rPr>
      </w:pPr>
      <w:r w:rsidRPr="00830A46">
        <w:rPr>
          <w:rFonts w:asciiTheme="minorHAnsi" w:hAnsiTheme="minorHAnsi"/>
          <w:sz w:val="22"/>
        </w:rPr>
        <w:t>Other minor changes in the</w:t>
      </w:r>
      <w:r w:rsidR="00830A46" w:rsidRPr="00830A46">
        <w:rPr>
          <w:rFonts w:asciiTheme="minorHAnsi" w:hAnsiTheme="minorHAnsi"/>
          <w:sz w:val="22"/>
        </w:rPr>
        <w:t xml:space="preserve"> above 2</w:t>
      </w:r>
      <w:r w:rsidRPr="00830A46">
        <w:rPr>
          <w:rFonts w:asciiTheme="minorHAnsi" w:hAnsiTheme="minorHAnsi"/>
          <w:sz w:val="22"/>
        </w:rPr>
        <w:t xml:space="preserve"> sections to be </w:t>
      </w:r>
      <w:r w:rsidR="00830A46">
        <w:rPr>
          <w:rFonts w:asciiTheme="minorHAnsi" w:hAnsiTheme="minorHAnsi"/>
          <w:sz w:val="22"/>
        </w:rPr>
        <w:t>specific to</w:t>
      </w:r>
      <w:r w:rsidRPr="00830A46">
        <w:rPr>
          <w:rFonts w:asciiTheme="minorHAnsi" w:hAnsiTheme="minorHAnsi"/>
          <w:sz w:val="22"/>
        </w:rPr>
        <w:t xml:space="preserve"> use of information and specimens for </w:t>
      </w:r>
      <w:r w:rsidR="00830A46" w:rsidRPr="00830A46">
        <w:rPr>
          <w:rFonts w:asciiTheme="minorHAnsi" w:hAnsiTheme="minorHAnsi"/>
          <w:sz w:val="22"/>
        </w:rPr>
        <w:t xml:space="preserve">future </w:t>
      </w:r>
      <w:r w:rsidRPr="00830A46">
        <w:rPr>
          <w:rFonts w:asciiTheme="minorHAnsi" w:hAnsiTheme="minorHAnsi"/>
          <w:sz w:val="22"/>
        </w:rPr>
        <w:t>research</w:t>
      </w:r>
      <w:r w:rsidR="00830A46" w:rsidRPr="00830A46">
        <w:rPr>
          <w:rFonts w:asciiTheme="minorHAnsi" w:hAnsiTheme="minorHAnsi"/>
          <w:sz w:val="22"/>
        </w:rPr>
        <w:t>.</w:t>
      </w:r>
    </w:p>
    <w:p w14:paraId="37EBD2E1" w14:textId="2D261515" w:rsidR="00BD0471" w:rsidRPr="00830A46" w:rsidRDefault="00BD0471" w:rsidP="00BD0471">
      <w:pPr>
        <w:pStyle w:val="NormalWeb"/>
        <w:numPr>
          <w:ilvl w:val="0"/>
          <w:numId w:val="18"/>
        </w:numPr>
        <w:spacing w:before="0" w:beforeAutospacing="0" w:after="0" w:afterAutospacing="0"/>
        <w:rPr>
          <w:rFonts w:asciiTheme="minorHAnsi" w:hAnsiTheme="minorHAnsi"/>
          <w:sz w:val="22"/>
        </w:rPr>
      </w:pPr>
      <w:r w:rsidRPr="00830A46">
        <w:rPr>
          <w:rFonts w:asciiTheme="minorHAnsi" w:hAnsiTheme="minorHAnsi"/>
          <w:sz w:val="22"/>
        </w:rPr>
        <w:t xml:space="preserve">Moved language regarding future use of </w:t>
      </w:r>
      <w:r w:rsidR="00785FB6">
        <w:rPr>
          <w:rFonts w:asciiTheme="minorHAnsi" w:hAnsiTheme="minorHAnsi"/>
          <w:sz w:val="22"/>
        </w:rPr>
        <w:t xml:space="preserve">de-identified </w:t>
      </w:r>
      <w:r w:rsidRPr="00830A46">
        <w:rPr>
          <w:rFonts w:asciiTheme="minorHAnsi" w:hAnsiTheme="minorHAnsi"/>
          <w:sz w:val="22"/>
        </w:rPr>
        <w:t xml:space="preserve">information and specimens from the </w:t>
      </w:r>
      <w:r>
        <w:rPr>
          <w:rFonts w:asciiTheme="minorHAnsi" w:hAnsiTheme="minorHAnsi"/>
          <w:sz w:val="22"/>
        </w:rPr>
        <w:t>“</w:t>
      </w:r>
      <w:r w:rsidRPr="00830A46">
        <w:rPr>
          <w:rFonts w:asciiTheme="minorHAnsi" w:hAnsiTheme="minorHAnsi"/>
          <w:sz w:val="22"/>
        </w:rPr>
        <w:t>Confidentiality</w:t>
      </w:r>
      <w:r>
        <w:rPr>
          <w:rFonts w:asciiTheme="minorHAnsi" w:hAnsiTheme="minorHAnsi"/>
          <w:sz w:val="22"/>
        </w:rPr>
        <w:t>”</w:t>
      </w:r>
      <w:r w:rsidRPr="00830A46">
        <w:rPr>
          <w:rFonts w:asciiTheme="minorHAnsi" w:hAnsiTheme="minorHAnsi"/>
          <w:sz w:val="22"/>
        </w:rPr>
        <w:t xml:space="preserve"> section to the </w:t>
      </w:r>
      <w:proofErr w:type="gramStart"/>
      <w:r w:rsidRPr="00830A46">
        <w:rPr>
          <w:rFonts w:asciiTheme="minorHAnsi" w:hAnsiTheme="minorHAnsi"/>
          <w:sz w:val="22"/>
        </w:rPr>
        <w:t>newly-renamed</w:t>
      </w:r>
      <w:proofErr w:type="gramEnd"/>
      <w:r w:rsidRPr="00830A46">
        <w:rPr>
          <w:rFonts w:asciiTheme="minorHAnsi" w:hAnsiTheme="minorHAnsi"/>
          <w:sz w:val="22"/>
        </w:rPr>
        <w:t xml:space="preserve"> </w:t>
      </w:r>
      <w:r>
        <w:rPr>
          <w:rFonts w:asciiTheme="minorHAnsi" w:hAnsiTheme="minorHAnsi"/>
          <w:sz w:val="22"/>
        </w:rPr>
        <w:t>“</w:t>
      </w:r>
      <w:r w:rsidRPr="00830A46">
        <w:rPr>
          <w:rFonts w:asciiTheme="minorHAnsi" w:hAnsiTheme="minorHAnsi"/>
          <w:sz w:val="22"/>
        </w:rPr>
        <w:t>Future Use of Private Information and/or Specimens</w:t>
      </w:r>
      <w:r>
        <w:rPr>
          <w:rFonts w:asciiTheme="minorHAnsi" w:hAnsiTheme="minorHAnsi"/>
          <w:sz w:val="22"/>
        </w:rPr>
        <w:t>”</w:t>
      </w:r>
      <w:r w:rsidRPr="00830A46">
        <w:rPr>
          <w:rFonts w:asciiTheme="minorHAnsi" w:hAnsiTheme="minorHAnsi"/>
          <w:sz w:val="22"/>
        </w:rPr>
        <w:t xml:space="preserve"> section</w:t>
      </w:r>
    </w:p>
    <w:p w14:paraId="4A4250F8" w14:textId="23D7F043" w:rsidR="00830A46" w:rsidRPr="00830A46" w:rsidRDefault="00830A46" w:rsidP="00CC3378">
      <w:pPr>
        <w:pStyle w:val="NormalWeb"/>
        <w:numPr>
          <w:ilvl w:val="0"/>
          <w:numId w:val="18"/>
        </w:numPr>
        <w:spacing w:before="0" w:beforeAutospacing="0" w:after="0" w:afterAutospacing="0"/>
        <w:rPr>
          <w:rFonts w:asciiTheme="minorHAnsi" w:hAnsiTheme="minorHAnsi"/>
          <w:sz w:val="22"/>
        </w:rPr>
      </w:pPr>
      <w:r w:rsidRPr="00830A46">
        <w:rPr>
          <w:rFonts w:asciiTheme="minorHAnsi" w:hAnsiTheme="minorHAnsi"/>
          <w:sz w:val="22"/>
        </w:rPr>
        <w:t xml:space="preserve">Removed </w:t>
      </w:r>
      <w:r>
        <w:rPr>
          <w:rFonts w:asciiTheme="minorHAnsi" w:hAnsiTheme="minorHAnsi"/>
          <w:sz w:val="22"/>
        </w:rPr>
        <w:t xml:space="preserve">from the “Future Use of Private Information and/or Specimens” section </w:t>
      </w:r>
      <w:r w:rsidRPr="00830A46">
        <w:rPr>
          <w:rFonts w:asciiTheme="minorHAnsi" w:hAnsiTheme="minorHAnsi"/>
          <w:sz w:val="22"/>
        </w:rPr>
        <w:t xml:space="preserve">the Optional </w:t>
      </w:r>
      <w:r>
        <w:rPr>
          <w:rFonts w:asciiTheme="minorHAnsi" w:hAnsiTheme="minorHAnsi"/>
          <w:sz w:val="22"/>
        </w:rPr>
        <w:t xml:space="preserve">information about return of results and the </w:t>
      </w:r>
      <w:r w:rsidRPr="00830A46">
        <w:rPr>
          <w:rFonts w:asciiTheme="minorHAnsi" w:hAnsiTheme="minorHAnsi"/>
          <w:sz w:val="22"/>
        </w:rPr>
        <w:t xml:space="preserve">Yes/No questions about saving samples for future </w:t>
      </w:r>
      <w:proofErr w:type="gramStart"/>
      <w:r w:rsidRPr="00830A46">
        <w:rPr>
          <w:rFonts w:asciiTheme="minorHAnsi" w:hAnsiTheme="minorHAnsi"/>
          <w:sz w:val="22"/>
        </w:rPr>
        <w:t>research</w:t>
      </w:r>
      <w:proofErr w:type="gramEnd"/>
    </w:p>
    <w:p w14:paraId="455772A3" w14:textId="7EF40A29" w:rsidR="00464CD8" w:rsidRPr="00830A46" w:rsidRDefault="00464CD8" w:rsidP="00CC3378">
      <w:pPr>
        <w:pStyle w:val="NormalWeb"/>
        <w:numPr>
          <w:ilvl w:val="0"/>
          <w:numId w:val="18"/>
        </w:numPr>
        <w:spacing w:before="0" w:beforeAutospacing="0" w:after="0" w:afterAutospacing="0"/>
        <w:rPr>
          <w:rFonts w:asciiTheme="minorHAnsi" w:hAnsiTheme="minorHAnsi"/>
          <w:sz w:val="22"/>
        </w:rPr>
      </w:pPr>
      <w:r w:rsidRPr="00830A46">
        <w:rPr>
          <w:rFonts w:asciiTheme="minorHAnsi" w:hAnsiTheme="minorHAnsi"/>
          <w:sz w:val="22"/>
        </w:rPr>
        <w:t>Minor changes to the MRI Risk language section that discuss tattoos; added risk of tinnitus.</w:t>
      </w:r>
    </w:p>
    <w:p w14:paraId="51269F33" w14:textId="4BB343A8" w:rsidR="00CC3378" w:rsidRDefault="00830A46" w:rsidP="00CC3378">
      <w:pPr>
        <w:pStyle w:val="NormalWeb"/>
        <w:spacing w:before="0" w:beforeAutospacing="0" w:after="0" w:afterAutospacing="0"/>
        <w:rPr>
          <w:rFonts w:asciiTheme="minorHAnsi" w:hAnsiTheme="minorHAnsi"/>
        </w:rPr>
      </w:pPr>
      <w:r>
        <w:rPr>
          <w:rFonts w:asciiTheme="minorHAnsi" w:hAnsiTheme="minorHAnsi"/>
        </w:rPr>
        <w:t xml:space="preserve"> </w:t>
      </w:r>
    </w:p>
    <w:p w14:paraId="3553DBA4" w14:textId="49361488" w:rsidR="00C82A23" w:rsidRDefault="00C82A23" w:rsidP="0089423A">
      <w:pPr>
        <w:pStyle w:val="NormalWeb"/>
        <w:spacing w:before="0" w:beforeAutospacing="0" w:after="0" w:afterAutospacing="0"/>
        <w:ind w:left="90" w:hanging="1440"/>
        <w:rPr>
          <w:rFonts w:asciiTheme="minorHAnsi" w:hAnsiTheme="minorHAnsi"/>
        </w:rPr>
      </w:pPr>
      <w:r>
        <w:rPr>
          <w:rFonts w:asciiTheme="minorHAnsi" w:hAnsiTheme="minorHAnsi"/>
        </w:rPr>
        <w:t xml:space="preserve">As of </w:t>
      </w:r>
      <w:r w:rsidRPr="00C82A23">
        <w:rPr>
          <w:rFonts w:asciiTheme="minorHAnsi" w:hAnsiTheme="minorHAnsi"/>
          <w:b/>
        </w:rPr>
        <w:t>4/23/2019</w:t>
      </w:r>
      <w:r>
        <w:rPr>
          <w:rFonts w:asciiTheme="minorHAnsi" w:hAnsiTheme="minorHAnsi"/>
        </w:rPr>
        <w:t>:</w:t>
      </w:r>
    </w:p>
    <w:p w14:paraId="45602FA4" w14:textId="3DFF9756" w:rsidR="00C82A23" w:rsidRDefault="00C82A23" w:rsidP="00C82A23">
      <w:pPr>
        <w:pStyle w:val="PlainText"/>
        <w:ind w:left="-1152"/>
      </w:pPr>
      <w:r>
        <w:t>Translated short forms (various languages)</w:t>
      </w:r>
      <w:r w:rsidRPr="00BF0991">
        <w:t>:</w:t>
      </w:r>
    </w:p>
    <w:p w14:paraId="3E819A91" w14:textId="1531DC37" w:rsidR="00C82A23" w:rsidRDefault="00C82A23" w:rsidP="00C82A23">
      <w:pPr>
        <w:pStyle w:val="ListParagraph"/>
        <w:numPr>
          <w:ilvl w:val="0"/>
          <w:numId w:val="17"/>
        </w:numPr>
        <w:ind w:left="-648"/>
      </w:pPr>
      <w:r w:rsidRPr="0089423A">
        <w:t xml:space="preserve">Added </w:t>
      </w:r>
      <w:r>
        <w:t>footnote referencing 8/18 version 10 of the English short form (for NCI CIRB)</w:t>
      </w:r>
    </w:p>
    <w:p w14:paraId="539DF47F" w14:textId="69D0BD7A" w:rsidR="00C82A23" w:rsidRPr="0089423A" w:rsidRDefault="00C82A23" w:rsidP="00C82A23">
      <w:pPr>
        <w:pStyle w:val="ListParagraph"/>
        <w:numPr>
          <w:ilvl w:val="0"/>
          <w:numId w:val="17"/>
        </w:numPr>
        <w:ind w:left="-648"/>
      </w:pPr>
      <w:r>
        <w:t>Removed the paragraph that included the non-medical IRB phone number (since non-med does not use short forms)</w:t>
      </w:r>
      <w:r w:rsidRPr="0089423A">
        <w:t xml:space="preserve"> </w:t>
      </w:r>
    </w:p>
    <w:p w14:paraId="32132A6D" w14:textId="77777777" w:rsidR="00C82A23" w:rsidRDefault="00C82A23" w:rsidP="0089423A">
      <w:pPr>
        <w:pStyle w:val="NormalWeb"/>
        <w:spacing w:before="0" w:beforeAutospacing="0" w:after="0" w:afterAutospacing="0"/>
        <w:ind w:left="90" w:hanging="1440"/>
        <w:rPr>
          <w:rFonts w:asciiTheme="minorHAnsi" w:hAnsiTheme="minorHAnsi"/>
        </w:rPr>
      </w:pPr>
    </w:p>
    <w:p w14:paraId="442AF127" w14:textId="6D1DFA2B" w:rsidR="0089423A" w:rsidRDefault="0089423A" w:rsidP="0089423A">
      <w:pPr>
        <w:pStyle w:val="NormalWeb"/>
        <w:spacing w:before="0" w:beforeAutospacing="0" w:after="0" w:afterAutospacing="0"/>
        <w:ind w:left="90" w:hanging="1440"/>
        <w:rPr>
          <w:rFonts w:asciiTheme="minorHAnsi" w:hAnsiTheme="minorHAnsi"/>
        </w:rPr>
      </w:pPr>
      <w:r>
        <w:rPr>
          <w:rFonts w:asciiTheme="minorHAnsi" w:hAnsiTheme="minorHAnsi"/>
        </w:rPr>
        <w:t xml:space="preserve">As of </w:t>
      </w:r>
      <w:r>
        <w:rPr>
          <w:rFonts w:asciiTheme="minorHAnsi" w:hAnsiTheme="minorHAnsi"/>
          <w:b/>
        </w:rPr>
        <w:t>3/05</w:t>
      </w:r>
      <w:r w:rsidRPr="007C4011">
        <w:rPr>
          <w:rFonts w:asciiTheme="minorHAnsi" w:hAnsiTheme="minorHAnsi"/>
          <w:b/>
        </w:rPr>
        <w:t>/201</w:t>
      </w:r>
      <w:r>
        <w:rPr>
          <w:rFonts w:asciiTheme="minorHAnsi" w:hAnsiTheme="minorHAnsi"/>
          <w:b/>
        </w:rPr>
        <w:t>9</w:t>
      </w:r>
      <w:r>
        <w:rPr>
          <w:rFonts w:asciiTheme="minorHAnsi" w:hAnsiTheme="minorHAnsi"/>
        </w:rPr>
        <w:t>:</w:t>
      </w:r>
    </w:p>
    <w:p w14:paraId="3E723CFC" w14:textId="51898F97" w:rsidR="0089423A" w:rsidRDefault="0089423A" w:rsidP="0089423A">
      <w:pPr>
        <w:pStyle w:val="PlainText"/>
        <w:ind w:left="-1152"/>
      </w:pPr>
      <w:r>
        <w:t>Short form consent template (English version)</w:t>
      </w:r>
      <w:r w:rsidRPr="00BF0991">
        <w:t>:</w:t>
      </w:r>
    </w:p>
    <w:p w14:paraId="4BD19F90" w14:textId="77777777" w:rsidR="0089423A" w:rsidRPr="0089423A" w:rsidRDefault="0089423A" w:rsidP="0089423A">
      <w:pPr>
        <w:pStyle w:val="ListParagraph"/>
        <w:numPr>
          <w:ilvl w:val="0"/>
          <w:numId w:val="17"/>
        </w:numPr>
        <w:ind w:left="-648"/>
      </w:pPr>
      <w:r w:rsidRPr="0089423A">
        <w:t xml:space="preserve">Added a statement that key information has been </w:t>
      </w:r>
      <w:proofErr w:type="gramStart"/>
      <w:r w:rsidRPr="0089423A">
        <w:t>provided</w:t>
      </w:r>
      <w:proofErr w:type="gramEnd"/>
    </w:p>
    <w:p w14:paraId="43E33E57" w14:textId="77777777" w:rsidR="0089423A" w:rsidRPr="0089423A" w:rsidRDefault="0089423A" w:rsidP="0089423A">
      <w:pPr>
        <w:pStyle w:val="ListParagraph"/>
        <w:numPr>
          <w:ilvl w:val="0"/>
          <w:numId w:val="17"/>
        </w:numPr>
        <w:ind w:left="-648"/>
      </w:pPr>
      <w:r w:rsidRPr="0089423A">
        <w:t>Added a statement about future use of information or biological specimens (new basic element)</w:t>
      </w:r>
    </w:p>
    <w:p w14:paraId="7FDB6013" w14:textId="53E2FEFC" w:rsidR="0089423A" w:rsidRDefault="0089423A" w:rsidP="0089423A">
      <w:pPr>
        <w:pStyle w:val="ListParagraph"/>
        <w:numPr>
          <w:ilvl w:val="0"/>
          <w:numId w:val="17"/>
        </w:numPr>
        <w:ind w:left="-648"/>
      </w:pPr>
      <w:r w:rsidRPr="0089423A">
        <w:t xml:space="preserve">Added a statement for each of the 3 new additional </w:t>
      </w:r>
      <w:proofErr w:type="gramStart"/>
      <w:r w:rsidRPr="0089423A">
        <w:t>elements</w:t>
      </w:r>
      <w:proofErr w:type="gramEnd"/>
    </w:p>
    <w:p w14:paraId="465CE110" w14:textId="743320A8" w:rsidR="0089423A" w:rsidRDefault="0089423A" w:rsidP="005C54EE">
      <w:pPr>
        <w:pStyle w:val="ListParagraph"/>
        <w:numPr>
          <w:ilvl w:val="1"/>
          <w:numId w:val="17"/>
        </w:numPr>
        <w:ind w:left="72"/>
      </w:pPr>
      <w:r>
        <w:t>Use of specimens for profit</w:t>
      </w:r>
    </w:p>
    <w:p w14:paraId="6878C909" w14:textId="5D8D96AD" w:rsidR="0089423A" w:rsidRDefault="0089423A" w:rsidP="005C54EE">
      <w:pPr>
        <w:pStyle w:val="ListParagraph"/>
        <w:numPr>
          <w:ilvl w:val="1"/>
          <w:numId w:val="17"/>
        </w:numPr>
        <w:ind w:left="72"/>
      </w:pPr>
      <w:r>
        <w:lastRenderedPageBreak/>
        <w:t>Return of research results</w:t>
      </w:r>
    </w:p>
    <w:p w14:paraId="1BDA4C08" w14:textId="56C1A21A" w:rsidR="0089423A" w:rsidRPr="0089423A" w:rsidRDefault="005C54EE" w:rsidP="005C54EE">
      <w:pPr>
        <w:pStyle w:val="ListParagraph"/>
        <w:numPr>
          <w:ilvl w:val="1"/>
          <w:numId w:val="17"/>
        </w:numPr>
        <w:ind w:left="72"/>
      </w:pPr>
      <w:r>
        <w:t>Whole genome sequencing</w:t>
      </w:r>
    </w:p>
    <w:p w14:paraId="1E01BC41" w14:textId="77777777" w:rsidR="0089423A" w:rsidRPr="0089423A" w:rsidRDefault="0089423A" w:rsidP="0089423A">
      <w:pPr>
        <w:pStyle w:val="ListParagraph"/>
        <w:numPr>
          <w:ilvl w:val="0"/>
          <w:numId w:val="17"/>
        </w:numPr>
        <w:ind w:left="-648"/>
      </w:pPr>
      <w:r w:rsidRPr="0089423A">
        <w:t xml:space="preserve">Added a statement referencing study being listed in a clinical trial </w:t>
      </w:r>
      <w:proofErr w:type="gramStart"/>
      <w:r w:rsidRPr="0089423A">
        <w:t>registry</w:t>
      </w:r>
      <w:proofErr w:type="gramEnd"/>
      <w:r w:rsidRPr="0089423A">
        <w:t xml:space="preserve"> </w:t>
      </w:r>
    </w:p>
    <w:p w14:paraId="25567C3C" w14:textId="78E2082C" w:rsidR="0089423A" w:rsidRPr="0089423A" w:rsidRDefault="0089423A" w:rsidP="0089423A">
      <w:pPr>
        <w:pStyle w:val="ListParagraph"/>
        <w:numPr>
          <w:ilvl w:val="0"/>
          <w:numId w:val="17"/>
        </w:numPr>
        <w:ind w:left="-648"/>
      </w:pPr>
      <w:r w:rsidRPr="0089423A">
        <w:t xml:space="preserve">Removed </w:t>
      </w:r>
      <w:r>
        <w:t xml:space="preserve">statement about </w:t>
      </w:r>
      <w:proofErr w:type="gramStart"/>
      <w:r w:rsidRPr="0089423A">
        <w:rPr>
          <w:i/>
        </w:rPr>
        <w:t>ClinicalTrials.gov</w:t>
      </w:r>
      <w:proofErr w:type="gramEnd"/>
      <w:r w:rsidRPr="0089423A">
        <w:t xml:space="preserve"> </w:t>
      </w:r>
    </w:p>
    <w:p w14:paraId="211D5466" w14:textId="77777777" w:rsidR="0089423A" w:rsidRDefault="0089423A" w:rsidP="00BF54D3">
      <w:pPr>
        <w:pStyle w:val="NormalWeb"/>
        <w:spacing w:before="0" w:beforeAutospacing="0" w:after="0" w:afterAutospacing="0"/>
        <w:ind w:left="90" w:hanging="1440"/>
        <w:rPr>
          <w:rFonts w:asciiTheme="minorHAnsi" w:hAnsiTheme="minorHAnsi"/>
        </w:rPr>
      </w:pPr>
    </w:p>
    <w:p w14:paraId="7EFA8BB8" w14:textId="3F9A64E4" w:rsidR="00BF54D3" w:rsidRDefault="00BF54D3" w:rsidP="00BF54D3">
      <w:pPr>
        <w:pStyle w:val="NormalWeb"/>
        <w:spacing w:before="0" w:beforeAutospacing="0" w:after="0" w:afterAutospacing="0"/>
        <w:ind w:left="90" w:hanging="1440"/>
        <w:rPr>
          <w:rFonts w:asciiTheme="minorHAnsi" w:hAnsiTheme="minorHAnsi"/>
        </w:rPr>
      </w:pPr>
      <w:r>
        <w:rPr>
          <w:rFonts w:asciiTheme="minorHAnsi" w:hAnsiTheme="minorHAnsi"/>
        </w:rPr>
        <w:t xml:space="preserve">As of </w:t>
      </w:r>
      <w:r w:rsidRPr="007C4011">
        <w:rPr>
          <w:rFonts w:asciiTheme="minorHAnsi" w:hAnsiTheme="minorHAnsi"/>
          <w:b/>
        </w:rPr>
        <w:t>1/1</w:t>
      </w:r>
      <w:r>
        <w:rPr>
          <w:rFonts w:asciiTheme="minorHAnsi" w:hAnsiTheme="minorHAnsi"/>
          <w:b/>
        </w:rPr>
        <w:t>8</w:t>
      </w:r>
      <w:r w:rsidRPr="007C4011">
        <w:rPr>
          <w:rFonts w:asciiTheme="minorHAnsi" w:hAnsiTheme="minorHAnsi"/>
          <w:b/>
        </w:rPr>
        <w:t>/201</w:t>
      </w:r>
      <w:r>
        <w:rPr>
          <w:rFonts w:asciiTheme="minorHAnsi" w:hAnsiTheme="minorHAnsi"/>
          <w:b/>
        </w:rPr>
        <w:t>9</w:t>
      </w:r>
      <w:r>
        <w:rPr>
          <w:rFonts w:asciiTheme="minorHAnsi" w:hAnsiTheme="minorHAnsi"/>
        </w:rPr>
        <w:t>:</w:t>
      </w:r>
    </w:p>
    <w:p w14:paraId="03A6045A" w14:textId="38B0D71B" w:rsidR="00BF54D3" w:rsidRPr="00BF0991" w:rsidRDefault="00BF54D3" w:rsidP="00BF54D3">
      <w:pPr>
        <w:pStyle w:val="PlainText"/>
        <w:ind w:left="-1152"/>
      </w:pPr>
      <w:r w:rsidRPr="00BF0991">
        <w:t>Renamed templates:</w:t>
      </w:r>
    </w:p>
    <w:tbl>
      <w:tblPr>
        <w:tblStyle w:val="TableGrid"/>
        <w:tblW w:w="0" w:type="auto"/>
        <w:tblInd w:w="-5" w:type="dxa"/>
        <w:tblLook w:val="04A0" w:firstRow="1" w:lastRow="0" w:firstColumn="1" w:lastColumn="0" w:noHBand="0" w:noVBand="1"/>
      </w:tblPr>
      <w:tblGrid>
        <w:gridCol w:w="4680"/>
        <w:gridCol w:w="3600"/>
      </w:tblGrid>
      <w:tr w:rsidR="00BF54D3" w14:paraId="4C8A0A01" w14:textId="77777777" w:rsidTr="00AA2735">
        <w:tc>
          <w:tcPr>
            <w:tcW w:w="4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4340DEEC" w14:textId="5ED9F7D6" w:rsidR="00BF54D3" w:rsidRPr="00BF54D3" w:rsidRDefault="00BF54D3" w:rsidP="00BF54D3">
            <w:pPr>
              <w:pStyle w:val="PlainText"/>
              <w:rPr>
                <w:b/>
                <w:color w:val="FFFFFF" w:themeColor="background1"/>
              </w:rPr>
            </w:pPr>
            <w:r w:rsidRPr="00BF54D3">
              <w:rPr>
                <w:b/>
                <w:color w:val="FFFFFF" w:themeColor="background1"/>
              </w:rPr>
              <w:t>New Document Name</w:t>
            </w:r>
          </w:p>
        </w:tc>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2AB4D170" w14:textId="193C7D9F" w:rsidR="00BF54D3" w:rsidRPr="00BF54D3" w:rsidRDefault="00BF54D3" w:rsidP="00BF54D3">
            <w:pPr>
              <w:pStyle w:val="PlainText"/>
              <w:rPr>
                <w:b/>
                <w:color w:val="FFFFFF" w:themeColor="background1"/>
              </w:rPr>
            </w:pPr>
            <w:r w:rsidRPr="00BF54D3">
              <w:rPr>
                <w:b/>
                <w:color w:val="FFFFFF" w:themeColor="background1"/>
              </w:rPr>
              <w:t>Old Document Name</w:t>
            </w:r>
          </w:p>
        </w:tc>
      </w:tr>
      <w:tr w:rsidR="00E248CE" w14:paraId="5E8F88A1" w14:textId="77777777" w:rsidTr="00AA2735">
        <w:tc>
          <w:tcPr>
            <w:tcW w:w="4680" w:type="dxa"/>
            <w:tcBorders>
              <w:top w:val="single" w:sz="4" w:space="0" w:color="FFFFFF" w:themeColor="background1"/>
            </w:tcBorders>
          </w:tcPr>
          <w:p w14:paraId="351DC310" w14:textId="1417943C" w:rsidR="00E248CE" w:rsidRDefault="00E248CE" w:rsidP="00D35457">
            <w:pPr>
              <w:pStyle w:val="PlainText"/>
            </w:pPr>
            <w:r>
              <w:t>ASSENT</w:t>
            </w:r>
            <w:r w:rsidR="00D35457">
              <w:t>_Children_Under_18</w:t>
            </w:r>
          </w:p>
        </w:tc>
        <w:tc>
          <w:tcPr>
            <w:tcW w:w="3600" w:type="dxa"/>
            <w:tcBorders>
              <w:top w:val="single" w:sz="4" w:space="0" w:color="FFFFFF" w:themeColor="background1"/>
            </w:tcBorders>
          </w:tcPr>
          <w:p w14:paraId="51D11E98" w14:textId="224559F7" w:rsidR="00E248CE" w:rsidRDefault="00AA2735" w:rsidP="00BF0991">
            <w:pPr>
              <w:pStyle w:val="PlainText"/>
            </w:pPr>
            <w:proofErr w:type="spellStart"/>
            <w:r>
              <w:t>SU_assent</w:t>
            </w:r>
            <w:proofErr w:type="spellEnd"/>
          </w:p>
        </w:tc>
      </w:tr>
      <w:tr w:rsidR="00E248CE" w14:paraId="5B007EED" w14:textId="77777777" w:rsidTr="00AA2735">
        <w:tc>
          <w:tcPr>
            <w:tcW w:w="4680" w:type="dxa"/>
            <w:tcBorders>
              <w:top w:val="single" w:sz="4" w:space="0" w:color="FFFFFF" w:themeColor="background1"/>
            </w:tcBorders>
          </w:tcPr>
          <w:p w14:paraId="1B1E2B27" w14:textId="2130F6E0" w:rsidR="00E248CE" w:rsidRDefault="00E248CE" w:rsidP="00D35457">
            <w:pPr>
              <w:pStyle w:val="PlainText"/>
            </w:pPr>
            <w:proofErr w:type="spellStart"/>
            <w:r>
              <w:t>ASSENT</w:t>
            </w:r>
            <w:r w:rsidR="00D35457">
              <w:t>_Adults_Unable_to_Provide_Consent</w:t>
            </w:r>
            <w:proofErr w:type="spellEnd"/>
          </w:p>
        </w:tc>
        <w:tc>
          <w:tcPr>
            <w:tcW w:w="3600" w:type="dxa"/>
            <w:tcBorders>
              <w:top w:val="single" w:sz="4" w:space="0" w:color="FFFFFF" w:themeColor="background1"/>
            </w:tcBorders>
          </w:tcPr>
          <w:p w14:paraId="6F6A45B1" w14:textId="4CBF0808" w:rsidR="00E248CE" w:rsidRDefault="00AA2735" w:rsidP="00BF0991">
            <w:pPr>
              <w:pStyle w:val="PlainText"/>
            </w:pPr>
            <w:proofErr w:type="spellStart"/>
            <w:r>
              <w:t>SU_assent_non-consenting_adult</w:t>
            </w:r>
            <w:proofErr w:type="spellEnd"/>
          </w:p>
        </w:tc>
      </w:tr>
      <w:tr w:rsidR="00BF0991" w14:paraId="77D3438F" w14:textId="77777777" w:rsidTr="00AA2735">
        <w:tc>
          <w:tcPr>
            <w:tcW w:w="4680" w:type="dxa"/>
            <w:tcBorders>
              <w:top w:val="single" w:sz="4" w:space="0" w:color="FFFFFF" w:themeColor="background1"/>
            </w:tcBorders>
          </w:tcPr>
          <w:p w14:paraId="73771553" w14:textId="4FB62CAE" w:rsidR="00BF0991" w:rsidRPr="00BF54D3" w:rsidRDefault="00D35457" w:rsidP="00D35457">
            <w:pPr>
              <w:pStyle w:val="PlainText"/>
            </w:pPr>
            <w:proofErr w:type="spellStart"/>
            <w:r>
              <w:t>CONSENT_Medical_Reg_No_</w:t>
            </w:r>
            <w:r w:rsidR="00BF0991">
              <w:t>HIPAA</w:t>
            </w:r>
            <w:proofErr w:type="spellEnd"/>
          </w:p>
        </w:tc>
        <w:tc>
          <w:tcPr>
            <w:tcW w:w="3600" w:type="dxa"/>
            <w:tcBorders>
              <w:top w:val="single" w:sz="4" w:space="0" w:color="FFFFFF" w:themeColor="background1"/>
            </w:tcBorders>
          </w:tcPr>
          <w:p w14:paraId="3A7A1062" w14:textId="7017415A" w:rsidR="00BF0991" w:rsidRPr="00BF54D3" w:rsidRDefault="00BF0991" w:rsidP="00BF0991">
            <w:pPr>
              <w:pStyle w:val="PlainText"/>
            </w:pPr>
            <w:proofErr w:type="spellStart"/>
            <w:r>
              <w:t>SUSampCons</w:t>
            </w:r>
            <w:proofErr w:type="spellEnd"/>
          </w:p>
        </w:tc>
      </w:tr>
      <w:tr w:rsidR="00BF0991" w14:paraId="34D83CB6" w14:textId="77777777" w:rsidTr="00AA2735">
        <w:tc>
          <w:tcPr>
            <w:tcW w:w="4680" w:type="dxa"/>
            <w:tcBorders>
              <w:top w:val="single" w:sz="4" w:space="0" w:color="FFFFFF" w:themeColor="background1"/>
            </w:tcBorders>
          </w:tcPr>
          <w:p w14:paraId="3C13268F" w14:textId="1130F98F" w:rsidR="00BF0991" w:rsidRPr="00BF54D3" w:rsidRDefault="00BF0991" w:rsidP="00D35457">
            <w:pPr>
              <w:pStyle w:val="PlainText"/>
            </w:pPr>
            <w:proofErr w:type="spellStart"/>
            <w:r>
              <w:t>CONSENT</w:t>
            </w:r>
            <w:r w:rsidR="00D35457">
              <w:t>_</w:t>
            </w:r>
            <w:r>
              <w:t>Medical</w:t>
            </w:r>
            <w:r w:rsidR="00D35457">
              <w:t>_Reg_with_HIPAA</w:t>
            </w:r>
            <w:proofErr w:type="spellEnd"/>
          </w:p>
        </w:tc>
        <w:tc>
          <w:tcPr>
            <w:tcW w:w="3600" w:type="dxa"/>
            <w:tcBorders>
              <w:top w:val="single" w:sz="4" w:space="0" w:color="FFFFFF" w:themeColor="background1"/>
            </w:tcBorders>
          </w:tcPr>
          <w:p w14:paraId="45BB1317" w14:textId="0AFA4665" w:rsidR="00BF0991" w:rsidRPr="00BF54D3" w:rsidRDefault="00BF0991" w:rsidP="00BF0991">
            <w:pPr>
              <w:pStyle w:val="PlainText"/>
            </w:pPr>
            <w:proofErr w:type="spellStart"/>
            <w:r>
              <w:t>SUSampCons_CA_privacy</w:t>
            </w:r>
            <w:proofErr w:type="spellEnd"/>
          </w:p>
        </w:tc>
      </w:tr>
      <w:tr w:rsidR="00BF0991" w14:paraId="2D0DD2C9" w14:textId="77777777" w:rsidTr="00AA2735">
        <w:tc>
          <w:tcPr>
            <w:tcW w:w="4680" w:type="dxa"/>
            <w:tcBorders>
              <w:top w:val="single" w:sz="4" w:space="0" w:color="FFFFFF" w:themeColor="background1"/>
            </w:tcBorders>
          </w:tcPr>
          <w:p w14:paraId="66AEA6B2" w14:textId="1B82A3BE" w:rsidR="00BF0991" w:rsidRPr="00BF54D3" w:rsidRDefault="00BF0991" w:rsidP="00D35457">
            <w:pPr>
              <w:pStyle w:val="PlainText"/>
            </w:pPr>
            <w:proofErr w:type="spellStart"/>
            <w:r w:rsidRPr="00BF54D3">
              <w:t>CONSENT</w:t>
            </w:r>
            <w:r w:rsidR="00D35457">
              <w:t>_</w:t>
            </w:r>
            <w:r w:rsidRPr="00BF54D3">
              <w:t>Minimal</w:t>
            </w:r>
            <w:r w:rsidR="00D35457">
              <w:t>_Risk_</w:t>
            </w:r>
            <w:r>
              <w:t>Medical</w:t>
            </w:r>
            <w:proofErr w:type="spellEnd"/>
          </w:p>
        </w:tc>
        <w:tc>
          <w:tcPr>
            <w:tcW w:w="3600" w:type="dxa"/>
            <w:tcBorders>
              <w:top w:val="single" w:sz="4" w:space="0" w:color="FFFFFF" w:themeColor="background1"/>
            </w:tcBorders>
          </w:tcPr>
          <w:p w14:paraId="553DEECD" w14:textId="41F34718" w:rsidR="00BF0991" w:rsidRPr="00BF54D3" w:rsidRDefault="00BF0991" w:rsidP="00BF0991">
            <w:pPr>
              <w:pStyle w:val="PlainText"/>
            </w:pPr>
            <w:proofErr w:type="spellStart"/>
            <w:r w:rsidRPr="00BF54D3">
              <w:t>Med_survey_consent</w:t>
            </w:r>
            <w:proofErr w:type="spellEnd"/>
          </w:p>
        </w:tc>
      </w:tr>
      <w:tr w:rsidR="00BF0991" w14:paraId="2FFE0F0F" w14:textId="77777777" w:rsidTr="00AA2735">
        <w:tc>
          <w:tcPr>
            <w:tcW w:w="4680" w:type="dxa"/>
          </w:tcPr>
          <w:p w14:paraId="065C214B" w14:textId="3019301D" w:rsidR="00BF0991" w:rsidRPr="00BF54D3" w:rsidRDefault="00BF0991" w:rsidP="00D35457">
            <w:pPr>
              <w:pStyle w:val="PlainText"/>
            </w:pPr>
            <w:proofErr w:type="spellStart"/>
            <w:r w:rsidRPr="00BF54D3">
              <w:t>CONSEN</w:t>
            </w:r>
            <w:r w:rsidR="00D35457">
              <w:t>T_MRI_Minimal_Risk</w:t>
            </w:r>
            <w:proofErr w:type="spellEnd"/>
          </w:p>
        </w:tc>
        <w:tc>
          <w:tcPr>
            <w:tcW w:w="3600" w:type="dxa"/>
          </w:tcPr>
          <w:p w14:paraId="1775FD89" w14:textId="4BE33965" w:rsidR="00BF0991" w:rsidRPr="00BF54D3" w:rsidRDefault="00AA2735" w:rsidP="00BF0991">
            <w:pPr>
              <w:pStyle w:val="PlainText"/>
            </w:pPr>
            <w:proofErr w:type="spellStart"/>
            <w:r>
              <w:t>Med_MRI_consent</w:t>
            </w:r>
            <w:proofErr w:type="spellEnd"/>
          </w:p>
        </w:tc>
      </w:tr>
      <w:tr w:rsidR="00BF0991" w14:paraId="20D2C303" w14:textId="77777777" w:rsidTr="00AA2735">
        <w:tc>
          <w:tcPr>
            <w:tcW w:w="4680" w:type="dxa"/>
          </w:tcPr>
          <w:p w14:paraId="06644B5C" w14:textId="6EC8B56D" w:rsidR="00BF0991" w:rsidRPr="00BF54D3" w:rsidRDefault="00BF0991" w:rsidP="00D35457">
            <w:pPr>
              <w:pStyle w:val="PlainText"/>
            </w:pPr>
            <w:r>
              <w:t>CONSENT</w:t>
            </w:r>
            <w:r w:rsidR="00D35457">
              <w:t>_</w:t>
            </w:r>
            <w:r>
              <w:t>NCI</w:t>
            </w:r>
            <w:r w:rsidR="00D35457">
              <w:t>-</w:t>
            </w:r>
            <w:proofErr w:type="spellStart"/>
            <w:r>
              <w:t>CIRB</w:t>
            </w:r>
            <w:r w:rsidR="00D35457">
              <w:t>_</w:t>
            </w:r>
            <w:r>
              <w:t>with</w:t>
            </w:r>
            <w:r w:rsidR="00D35457">
              <w:t>_</w:t>
            </w:r>
            <w:r>
              <w:t>HIPAA</w:t>
            </w:r>
            <w:proofErr w:type="spellEnd"/>
          </w:p>
        </w:tc>
        <w:tc>
          <w:tcPr>
            <w:tcW w:w="3600" w:type="dxa"/>
          </w:tcPr>
          <w:p w14:paraId="50ABC51D" w14:textId="0D23513B" w:rsidR="00BF0991" w:rsidRPr="00BF54D3" w:rsidRDefault="009D17E9" w:rsidP="00BF0991">
            <w:pPr>
              <w:pStyle w:val="PlainText"/>
            </w:pPr>
            <w:proofErr w:type="spellStart"/>
            <w:r>
              <w:t>SU_Template_for_CIRB_studies</w:t>
            </w:r>
            <w:proofErr w:type="spellEnd"/>
          </w:p>
        </w:tc>
      </w:tr>
      <w:tr w:rsidR="00415FA8" w14:paraId="3944C5E1" w14:textId="77777777" w:rsidTr="00AA2735">
        <w:tc>
          <w:tcPr>
            <w:tcW w:w="4680" w:type="dxa"/>
          </w:tcPr>
          <w:p w14:paraId="7406F77E" w14:textId="5189BCC5" w:rsidR="00415FA8" w:rsidRDefault="00415FA8" w:rsidP="00D35457">
            <w:pPr>
              <w:pStyle w:val="PlainText"/>
            </w:pPr>
            <w:proofErr w:type="spellStart"/>
            <w:r>
              <w:t>CONSENT</w:t>
            </w:r>
            <w:r w:rsidR="00D35457">
              <w:t>_N</w:t>
            </w:r>
            <w:r>
              <w:t>on</w:t>
            </w:r>
            <w:proofErr w:type="spellEnd"/>
            <w:r>
              <w:t>-</w:t>
            </w:r>
            <w:r w:rsidR="00D35457">
              <w:t>M</w:t>
            </w:r>
            <w:r>
              <w:t>edical</w:t>
            </w:r>
          </w:p>
        </w:tc>
        <w:tc>
          <w:tcPr>
            <w:tcW w:w="3600" w:type="dxa"/>
          </w:tcPr>
          <w:p w14:paraId="4A51A571" w14:textId="24768880" w:rsidR="00415FA8" w:rsidRPr="00BF54D3" w:rsidRDefault="00DC24B2" w:rsidP="00BF0991">
            <w:pPr>
              <w:pStyle w:val="PlainText"/>
            </w:pPr>
            <w:r>
              <w:t>SampCons_TEM02C07</w:t>
            </w:r>
          </w:p>
        </w:tc>
      </w:tr>
      <w:tr w:rsidR="00415FA8" w14:paraId="049F2601" w14:textId="77777777" w:rsidTr="00AA2735">
        <w:tc>
          <w:tcPr>
            <w:tcW w:w="4680" w:type="dxa"/>
          </w:tcPr>
          <w:p w14:paraId="642B3BE2" w14:textId="456DF11F" w:rsidR="00415FA8" w:rsidRDefault="00415FA8" w:rsidP="00D35457">
            <w:pPr>
              <w:pStyle w:val="PlainText"/>
            </w:pPr>
            <w:proofErr w:type="spellStart"/>
            <w:r>
              <w:t>CONSENT</w:t>
            </w:r>
            <w:r w:rsidR="00D35457">
              <w:t>_Somatic_Cell_for_Stem_cell_research</w:t>
            </w:r>
            <w:proofErr w:type="spellEnd"/>
          </w:p>
        </w:tc>
        <w:tc>
          <w:tcPr>
            <w:tcW w:w="3600" w:type="dxa"/>
          </w:tcPr>
          <w:p w14:paraId="69A546EF" w14:textId="1E10E062" w:rsidR="00415FA8" w:rsidRPr="00BF54D3" w:rsidRDefault="00AA2735" w:rsidP="00BF0991">
            <w:pPr>
              <w:pStyle w:val="PlainText"/>
            </w:pPr>
            <w:proofErr w:type="spellStart"/>
            <w:r>
              <w:t>SUSampCons_somatic_cell</w:t>
            </w:r>
            <w:proofErr w:type="spellEnd"/>
          </w:p>
        </w:tc>
      </w:tr>
      <w:tr w:rsidR="00E248CE" w:rsidRPr="00BF54D3" w14:paraId="3EC42AFD" w14:textId="77777777" w:rsidTr="00AA2735">
        <w:tc>
          <w:tcPr>
            <w:tcW w:w="4680" w:type="dxa"/>
          </w:tcPr>
          <w:p w14:paraId="7F3019C2" w14:textId="5E090861" w:rsidR="00E248CE" w:rsidRPr="00BF54D3" w:rsidRDefault="00B23A40" w:rsidP="00B23A40">
            <w:pPr>
              <w:pStyle w:val="PlainText"/>
            </w:pPr>
            <w:proofErr w:type="spellStart"/>
            <w:r>
              <w:t>CONSENT_</w:t>
            </w:r>
            <w:r w:rsidR="00E248CE">
              <w:t>VA</w:t>
            </w:r>
            <w:r>
              <w:t>_Miminal_risk_No_HIPAA</w:t>
            </w:r>
            <w:proofErr w:type="spellEnd"/>
          </w:p>
        </w:tc>
        <w:tc>
          <w:tcPr>
            <w:tcW w:w="3600" w:type="dxa"/>
          </w:tcPr>
          <w:p w14:paraId="73592A99" w14:textId="77777777" w:rsidR="00E248CE" w:rsidRPr="00BF54D3" w:rsidRDefault="00E248CE" w:rsidP="00893E8C">
            <w:pPr>
              <w:pStyle w:val="PlainText"/>
            </w:pPr>
            <w:proofErr w:type="spellStart"/>
            <w:r w:rsidRPr="00BF54D3">
              <w:t>Med_survey_consent</w:t>
            </w:r>
            <w:r>
              <w:t>_VA</w:t>
            </w:r>
            <w:proofErr w:type="spellEnd"/>
          </w:p>
        </w:tc>
      </w:tr>
      <w:tr w:rsidR="00E248CE" w14:paraId="4A963305" w14:textId="77777777" w:rsidTr="00AA2735">
        <w:tc>
          <w:tcPr>
            <w:tcW w:w="4680" w:type="dxa"/>
          </w:tcPr>
          <w:p w14:paraId="53E274C2" w14:textId="199E9C4E" w:rsidR="00E248CE" w:rsidRDefault="00E248CE" w:rsidP="00B23A40">
            <w:pPr>
              <w:pStyle w:val="PlainText"/>
            </w:pPr>
            <w:proofErr w:type="spellStart"/>
            <w:r>
              <w:t>CONSENT</w:t>
            </w:r>
            <w:r w:rsidR="00B23A40">
              <w:t>_VA_Regular_No_HI</w:t>
            </w:r>
            <w:r>
              <w:t>PAA</w:t>
            </w:r>
            <w:proofErr w:type="spellEnd"/>
          </w:p>
        </w:tc>
        <w:tc>
          <w:tcPr>
            <w:tcW w:w="3600" w:type="dxa"/>
          </w:tcPr>
          <w:p w14:paraId="31A60EE5" w14:textId="4013C667" w:rsidR="00E248CE" w:rsidRPr="00BF54D3" w:rsidRDefault="00DC24B2" w:rsidP="00BF0991">
            <w:pPr>
              <w:pStyle w:val="PlainText"/>
            </w:pPr>
            <w:proofErr w:type="spellStart"/>
            <w:r>
              <w:t>VASampCons</w:t>
            </w:r>
            <w:proofErr w:type="spellEnd"/>
          </w:p>
        </w:tc>
      </w:tr>
      <w:tr w:rsidR="00E248CE" w14:paraId="14985939" w14:textId="77777777" w:rsidTr="00AA2735">
        <w:tc>
          <w:tcPr>
            <w:tcW w:w="4680" w:type="dxa"/>
          </w:tcPr>
          <w:p w14:paraId="3C2392EE" w14:textId="7E8E9A9A" w:rsidR="00E248CE" w:rsidRDefault="00E248CE" w:rsidP="00B23A40">
            <w:pPr>
              <w:pStyle w:val="PlainText"/>
            </w:pPr>
            <w:proofErr w:type="spellStart"/>
            <w:r>
              <w:t>CONSENT</w:t>
            </w:r>
            <w:r w:rsidR="00B23A40">
              <w:t>_</w:t>
            </w:r>
            <w:r>
              <w:t>Video</w:t>
            </w:r>
            <w:r w:rsidR="00B23A40">
              <w:t>_</w:t>
            </w:r>
            <w:r>
              <w:t>Use</w:t>
            </w:r>
            <w:proofErr w:type="spellEnd"/>
          </w:p>
        </w:tc>
        <w:tc>
          <w:tcPr>
            <w:tcW w:w="3600" w:type="dxa"/>
          </w:tcPr>
          <w:p w14:paraId="3BC8775F" w14:textId="22F50DF6" w:rsidR="00E248CE" w:rsidRPr="00BF54D3" w:rsidRDefault="00AA2735" w:rsidP="00BF0991">
            <w:pPr>
              <w:pStyle w:val="PlainText"/>
            </w:pPr>
            <w:r>
              <w:t>Video_consent_TEM-C9</w:t>
            </w:r>
          </w:p>
        </w:tc>
      </w:tr>
    </w:tbl>
    <w:p w14:paraId="7338F209" w14:textId="77777777" w:rsidR="00BF54D3" w:rsidRDefault="00BF54D3" w:rsidP="00BF54D3">
      <w:pPr>
        <w:pStyle w:val="PlainText"/>
        <w:ind w:left="-1152"/>
        <w:rPr>
          <w:b/>
        </w:rPr>
      </w:pPr>
    </w:p>
    <w:p w14:paraId="6B0C5F27" w14:textId="77777777" w:rsidR="00DC24B2" w:rsidRPr="00DC24B2" w:rsidRDefault="00E248CE" w:rsidP="00415FA8">
      <w:pPr>
        <w:pStyle w:val="NormalWeb"/>
        <w:numPr>
          <w:ilvl w:val="0"/>
          <w:numId w:val="15"/>
        </w:numPr>
        <w:spacing w:before="0" w:beforeAutospacing="0" w:after="0" w:afterAutospacing="0"/>
        <w:rPr>
          <w:rFonts w:asciiTheme="minorHAnsi" w:hAnsiTheme="minorHAnsi"/>
          <w:sz w:val="22"/>
          <w:szCs w:val="22"/>
        </w:rPr>
      </w:pPr>
      <w:r w:rsidRPr="00DC24B2">
        <w:rPr>
          <w:rFonts w:asciiTheme="minorHAnsi" w:hAnsiTheme="minorHAnsi"/>
          <w:sz w:val="22"/>
          <w:szCs w:val="22"/>
        </w:rPr>
        <w:t xml:space="preserve">Added new </w:t>
      </w:r>
      <w:r w:rsidR="00DC24B2" w:rsidRPr="00DC24B2">
        <w:rPr>
          <w:rFonts w:asciiTheme="minorHAnsi" w:hAnsiTheme="minorHAnsi"/>
          <w:sz w:val="22"/>
          <w:szCs w:val="22"/>
        </w:rPr>
        <w:t xml:space="preserve">VA </w:t>
      </w:r>
      <w:r w:rsidRPr="00DC24B2">
        <w:rPr>
          <w:rFonts w:asciiTheme="minorHAnsi" w:hAnsiTheme="minorHAnsi"/>
          <w:sz w:val="22"/>
          <w:szCs w:val="22"/>
        </w:rPr>
        <w:t>template</w:t>
      </w:r>
      <w:r w:rsidR="00DC24B2" w:rsidRPr="00DC24B2">
        <w:rPr>
          <w:rFonts w:asciiTheme="minorHAnsi" w:hAnsiTheme="minorHAnsi"/>
          <w:sz w:val="22"/>
          <w:szCs w:val="22"/>
        </w:rPr>
        <w:t xml:space="preserve">s with embedded </w:t>
      </w:r>
      <w:proofErr w:type="gramStart"/>
      <w:r w:rsidR="00DC24B2" w:rsidRPr="00DC24B2">
        <w:rPr>
          <w:rFonts w:asciiTheme="minorHAnsi" w:hAnsiTheme="minorHAnsi"/>
          <w:sz w:val="22"/>
          <w:szCs w:val="22"/>
        </w:rPr>
        <w:t>HIPAA</w:t>
      </w:r>
      <w:proofErr w:type="gramEnd"/>
    </w:p>
    <w:p w14:paraId="2D258C21" w14:textId="1A99477A" w:rsidR="00DC24B2" w:rsidRPr="00DC24B2" w:rsidRDefault="00DC24B2" w:rsidP="00DC24B2">
      <w:pPr>
        <w:pStyle w:val="NormalWeb"/>
        <w:numPr>
          <w:ilvl w:val="1"/>
          <w:numId w:val="15"/>
        </w:numPr>
        <w:spacing w:before="0" w:beforeAutospacing="0" w:after="0" w:afterAutospacing="0"/>
        <w:rPr>
          <w:rFonts w:asciiTheme="minorHAnsi" w:hAnsiTheme="minorHAnsi"/>
          <w:sz w:val="22"/>
          <w:szCs w:val="22"/>
        </w:rPr>
      </w:pPr>
      <w:proofErr w:type="spellStart"/>
      <w:r w:rsidRPr="00DC24B2">
        <w:rPr>
          <w:rFonts w:asciiTheme="minorHAnsi" w:hAnsiTheme="minorHAnsi"/>
          <w:sz w:val="22"/>
          <w:szCs w:val="22"/>
        </w:rPr>
        <w:t>CONSENT</w:t>
      </w:r>
      <w:r w:rsidR="00B23A40">
        <w:rPr>
          <w:rFonts w:asciiTheme="minorHAnsi" w:hAnsiTheme="minorHAnsi"/>
          <w:sz w:val="22"/>
          <w:szCs w:val="22"/>
        </w:rPr>
        <w:t>_</w:t>
      </w:r>
      <w:r w:rsidRPr="00DC24B2">
        <w:rPr>
          <w:rFonts w:asciiTheme="minorHAnsi" w:hAnsiTheme="minorHAnsi"/>
          <w:sz w:val="22"/>
          <w:szCs w:val="22"/>
        </w:rPr>
        <w:t>VA</w:t>
      </w:r>
      <w:r w:rsidR="00B23A40">
        <w:rPr>
          <w:rFonts w:asciiTheme="minorHAnsi" w:hAnsiTheme="minorHAnsi"/>
          <w:sz w:val="22"/>
          <w:szCs w:val="22"/>
        </w:rPr>
        <w:t>_Reg_</w:t>
      </w:r>
      <w:r w:rsidRPr="00DC24B2">
        <w:rPr>
          <w:rFonts w:asciiTheme="minorHAnsi" w:hAnsiTheme="minorHAnsi"/>
          <w:sz w:val="22"/>
          <w:szCs w:val="22"/>
        </w:rPr>
        <w:t>with</w:t>
      </w:r>
      <w:r w:rsidR="00B23A40">
        <w:rPr>
          <w:rFonts w:asciiTheme="minorHAnsi" w:hAnsiTheme="minorHAnsi"/>
          <w:sz w:val="22"/>
          <w:szCs w:val="22"/>
        </w:rPr>
        <w:t>_</w:t>
      </w:r>
      <w:r w:rsidRPr="00DC24B2">
        <w:rPr>
          <w:rFonts w:asciiTheme="minorHAnsi" w:hAnsiTheme="minorHAnsi"/>
          <w:sz w:val="22"/>
          <w:szCs w:val="22"/>
        </w:rPr>
        <w:t>HIPAA</w:t>
      </w:r>
      <w:proofErr w:type="spellEnd"/>
    </w:p>
    <w:p w14:paraId="43640FD3" w14:textId="682C4F1C" w:rsidR="00E248CE" w:rsidRPr="00DC24B2" w:rsidRDefault="00E248CE" w:rsidP="00DC24B2">
      <w:pPr>
        <w:pStyle w:val="NormalWeb"/>
        <w:numPr>
          <w:ilvl w:val="1"/>
          <w:numId w:val="15"/>
        </w:numPr>
        <w:spacing w:before="0" w:beforeAutospacing="0" w:after="0" w:afterAutospacing="0"/>
        <w:rPr>
          <w:rFonts w:asciiTheme="minorHAnsi" w:hAnsiTheme="minorHAnsi"/>
          <w:sz w:val="22"/>
          <w:szCs w:val="22"/>
        </w:rPr>
      </w:pPr>
      <w:proofErr w:type="spellStart"/>
      <w:r w:rsidRPr="00DC24B2">
        <w:rPr>
          <w:rFonts w:asciiTheme="minorHAnsi" w:hAnsiTheme="minorHAnsi"/>
          <w:sz w:val="22"/>
          <w:szCs w:val="22"/>
        </w:rPr>
        <w:t>CONSENT</w:t>
      </w:r>
      <w:r w:rsidR="00B23A40">
        <w:rPr>
          <w:rFonts w:asciiTheme="minorHAnsi" w:hAnsiTheme="minorHAnsi"/>
          <w:sz w:val="22"/>
          <w:szCs w:val="22"/>
        </w:rPr>
        <w:t>_</w:t>
      </w:r>
      <w:r w:rsidRPr="00DC24B2">
        <w:rPr>
          <w:rFonts w:asciiTheme="minorHAnsi" w:hAnsiTheme="minorHAnsi"/>
          <w:sz w:val="22"/>
          <w:szCs w:val="22"/>
        </w:rPr>
        <w:t>VA</w:t>
      </w:r>
      <w:r w:rsidR="00B23A40">
        <w:rPr>
          <w:rFonts w:asciiTheme="minorHAnsi" w:hAnsiTheme="minorHAnsi"/>
          <w:sz w:val="22"/>
          <w:szCs w:val="22"/>
        </w:rPr>
        <w:t>_</w:t>
      </w:r>
      <w:r w:rsidRPr="00DC24B2">
        <w:rPr>
          <w:rFonts w:asciiTheme="minorHAnsi" w:hAnsiTheme="minorHAnsi"/>
          <w:sz w:val="22"/>
          <w:szCs w:val="22"/>
        </w:rPr>
        <w:t>Minimal</w:t>
      </w:r>
      <w:r w:rsidR="00B23A40">
        <w:rPr>
          <w:rFonts w:asciiTheme="minorHAnsi" w:hAnsiTheme="minorHAnsi"/>
          <w:sz w:val="22"/>
          <w:szCs w:val="22"/>
        </w:rPr>
        <w:t>_</w:t>
      </w:r>
      <w:r w:rsidRPr="00DC24B2">
        <w:rPr>
          <w:rFonts w:asciiTheme="minorHAnsi" w:hAnsiTheme="minorHAnsi"/>
          <w:sz w:val="22"/>
          <w:szCs w:val="22"/>
        </w:rPr>
        <w:t>risk</w:t>
      </w:r>
      <w:r w:rsidR="00B23A40">
        <w:rPr>
          <w:rFonts w:asciiTheme="minorHAnsi" w:hAnsiTheme="minorHAnsi"/>
          <w:sz w:val="22"/>
          <w:szCs w:val="22"/>
        </w:rPr>
        <w:t>_</w:t>
      </w:r>
      <w:r w:rsidRPr="00DC24B2">
        <w:rPr>
          <w:rFonts w:asciiTheme="minorHAnsi" w:hAnsiTheme="minorHAnsi"/>
          <w:sz w:val="22"/>
          <w:szCs w:val="22"/>
        </w:rPr>
        <w:t>with</w:t>
      </w:r>
      <w:r w:rsidR="00B23A40">
        <w:rPr>
          <w:rFonts w:asciiTheme="minorHAnsi" w:hAnsiTheme="minorHAnsi"/>
          <w:sz w:val="22"/>
          <w:szCs w:val="22"/>
        </w:rPr>
        <w:t>_</w:t>
      </w:r>
      <w:r w:rsidR="00DC24B2" w:rsidRPr="00DC24B2">
        <w:rPr>
          <w:rFonts w:asciiTheme="minorHAnsi" w:hAnsiTheme="minorHAnsi"/>
          <w:sz w:val="22"/>
          <w:szCs w:val="22"/>
        </w:rPr>
        <w:t>HIPAA</w:t>
      </w:r>
      <w:proofErr w:type="spellEnd"/>
    </w:p>
    <w:p w14:paraId="48304602" w14:textId="38E1D744" w:rsidR="00BF54D3" w:rsidRDefault="00415FA8" w:rsidP="00976240">
      <w:pPr>
        <w:pStyle w:val="NormalWeb"/>
        <w:numPr>
          <w:ilvl w:val="0"/>
          <w:numId w:val="15"/>
        </w:numPr>
        <w:spacing w:before="120" w:beforeAutospacing="0" w:after="0" w:afterAutospacing="0"/>
        <w:ind w:left="-634"/>
        <w:rPr>
          <w:rFonts w:asciiTheme="minorHAnsi" w:hAnsiTheme="minorHAnsi"/>
          <w:sz w:val="22"/>
          <w:szCs w:val="22"/>
        </w:rPr>
      </w:pPr>
      <w:r w:rsidRPr="00DC24B2">
        <w:rPr>
          <w:rFonts w:asciiTheme="minorHAnsi" w:hAnsiTheme="minorHAnsi"/>
          <w:sz w:val="22"/>
          <w:szCs w:val="22"/>
        </w:rPr>
        <w:t>Added Key Information</w:t>
      </w:r>
      <w:r w:rsidR="009D386E">
        <w:rPr>
          <w:rFonts w:asciiTheme="minorHAnsi" w:hAnsiTheme="minorHAnsi"/>
          <w:sz w:val="22"/>
          <w:szCs w:val="22"/>
        </w:rPr>
        <w:t>/Concise Summary</w:t>
      </w:r>
      <w:r w:rsidRPr="00DC24B2">
        <w:rPr>
          <w:rFonts w:asciiTheme="minorHAnsi" w:hAnsiTheme="minorHAnsi"/>
          <w:sz w:val="22"/>
          <w:szCs w:val="22"/>
        </w:rPr>
        <w:t xml:space="preserve"> </w:t>
      </w:r>
      <w:r w:rsidR="009D17E9">
        <w:rPr>
          <w:rFonts w:asciiTheme="minorHAnsi" w:hAnsiTheme="minorHAnsi"/>
          <w:sz w:val="22"/>
          <w:szCs w:val="22"/>
        </w:rPr>
        <w:t>to:</w:t>
      </w:r>
    </w:p>
    <w:p w14:paraId="0D34D362" w14:textId="5899BEBC" w:rsidR="009D17E9" w:rsidRPr="009D17E9" w:rsidRDefault="009D17E9" w:rsidP="009D17E9">
      <w:pPr>
        <w:pStyle w:val="NormalWeb"/>
        <w:numPr>
          <w:ilvl w:val="1"/>
          <w:numId w:val="15"/>
        </w:numPr>
        <w:spacing w:before="0" w:beforeAutospacing="0" w:after="0" w:afterAutospacing="0"/>
        <w:ind w:left="86"/>
        <w:rPr>
          <w:rFonts w:asciiTheme="minorHAnsi" w:hAnsiTheme="minorHAnsi"/>
          <w:sz w:val="22"/>
          <w:szCs w:val="22"/>
        </w:rPr>
      </w:pPr>
      <w:proofErr w:type="spellStart"/>
      <w:r w:rsidRPr="009D17E9">
        <w:rPr>
          <w:rFonts w:asciiTheme="minorHAnsi" w:hAnsiTheme="minorHAnsi"/>
          <w:sz w:val="22"/>
          <w:szCs w:val="22"/>
        </w:rPr>
        <w:t>CONSENT</w:t>
      </w:r>
      <w:r w:rsidR="00B23A40">
        <w:rPr>
          <w:rFonts w:asciiTheme="minorHAnsi" w:hAnsiTheme="minorHAnsi"/>
          <w:sz w:val="22"/>
          <w:szCs w:val="22"/>
        </w:rPr>
        <w:t>_</w:t>
      </w:r>
      <w:r w:rsidRPr="009D17E9">
        <w:rPr>
          <w:rFonts w:asciiTheme="minorHAnsi" w:hAnsiTheme="minorHAnsi"/>
          <w:sz w:val="22"/>
          <w:szCs w:val="22"/>
        </w:rPr>
        <w:t>Medical</w:t>
      </w:r>
      <w:r w:rsidR="009D386E">
        <w:rPr>
          <w:rFonts w:asciiTheme="minorHAnsi" w:hAnsiTheme="minorHAnsi"/>
          <w:sz w:val="22"/>
          <w:szCs w:val="22"/>
        </w:rPr>
        <w:t>_Reg_N</w:t>
      </w:r>
      <w:r w:rsidRPr="009D17E9">
        <w:rPr>
          <w:rFonts w:asciiTheme="minorHAnsi" w:hAnsiTheme="minorHAnsi"/>
          <w:sz w:val="22"/>
          <w:szCs w:val="22"/>
        </w:rPr>
        <w:t>o</w:t>
      </w:r>
      <w:r w:rsidR="009D386E">
        <w:rPr>
          <w:rFonts w:asciiTheme="minorHAnsi" w:hAnsiTheme="minorHAnsi"/>
          <w:sz w:val="22"/>
          <w:szCs w:val="22"/>
        </w:rPr>
        <w:t>_</w:t>
      </w:r>
      <w:r w:rsidRPr="009D17E9">
        <w:rPr>
          <w:rFonts w:asciiTheme="minorHAnsi" w:hAnsiTheme="minorHAnsi"/>
          <w:sz w:val="22"/>
          <w:szCs w:val="22"/>
        </w:rPr>
        <w:t>HIPAA</w:t>
      </w:r>
      <w:proofErr w:type="spellEnd"/>
      <w:r w:rsidR="00976240">
        <w:rPr>
          <w:rFonts w:asciiTheme="minorHAnsi" w:hAnsiTheme="minorHAnsi"/>
          <w:sz w:val="22"/>
          <w:szCs w:val="22"/>
        </w:rPr>
        <w:t xml:space="preserve"> (dated 1/21/19)</w:t>
      </w:r>
    </w:p>
    <w:p w14:paraId="7A6F9E9C" w14:textId="2014164B" w:rsidR="009D17E9" w:rsidRPr="009D17E9" w:rsidRDefault="009D386E" w:rsidP="009D386E">
      <w:pPr>
        <w:pStyle w:val="NormalWeb"/>
        <w:numPr>
          <w:ilvl w:val="1"/>
          <w:numId w:val="15"/>
        </w:numPr>
        <w:spacing w:before="0" w:beforeAutospacing="0" w:after="0" w:afterAutospacing="0"/>
        <w:rPr>
          <w:rFonts w:asciiTheme="minorHAnsi" w:hAnsiTheme="minorHAnsi"/>
          <w:sz w:val="22"/>
          <w:szCs w:val="22"/>
        </w:rPr>
      </w:pPr>
      <w:proofErr w:type="spellStart"/>
      <w:r w:rsidRPr="009D386E">
        <w:rPr>
          <w:rFonts w:asciiTheme="minorHAnsi" w:hAnsiTheme="minorHAnsi"/>
          <w:sz w:val="22"/>
          <w:szCs w:val="22"/>
        </w:rPr>
        <w:t>CONSENT_Medical_Reg_with_HIPAA</w:t>
      </w:r>
      <w:proofErr w:type="spellEnd"/>
      <w:r w:rsidRPr="009D386E">
        <w:rPr>
          <w:rFonts w:asciiTheme="minorHAnsi" w:hAnsiTheme="minorHAnsi"/>
          <w:sz w:val="22"/>
          <w:szCs w:val="22"/>
        </w:rPr>
        <w:t xml:space="preserve"> </w:t>
      </w:r>
      <w:r w:rsidR="00976240">
        <w:rPr>
          <w:rFonts w:asciiTheme="minorHAnsi" w:hAnsiTheme="minorHAnsi"/>
          <w:sz w:val="22"/>
          <w:szCs w:val="22"/>
        </w:rPr>
        <w:t>(dated 1/21/19)</w:t>
      </w:r>
    </w:p>
    <w:p w14:paraId="6CD4BE68" w14:textId="7584056E" w:rsidR="009D17E9" w:rsidRPr="009D17E9" w:rsidRDefault="009D386E" w:rsidP="009D386E">
      <w:pPr>
        <w:pStyle w:val="NormalWeb"/>
        <w:numPr>
          <w:ilvl w:val="1"/>
          <w:numId w:val="15"/>
        </w:numPr>
        <w:spacing w:before="0" w:beforeAutospacing="0" w:after="0" w:afterAutospacing="0"/>
        <w:rPr>
          <w:rFonts w:asciiTheme="minorHAnsi" w:hAnsiTheme="minorHAnsi"/>
          <w:sz w:val="22"/>
          <w:szCs w:val="22"/>
        </w:rPr>
      </w:pPr>
      <w:proofErr w:type="spellStart"/>
      <w:r w:rsidRPr="009D386E">
        <w:rPr>
          <w:rFonts w:asciiTheme="minorHAnsi" w:hAnsiTheme="minorHAnsi"/>
          <w:sz w:val="22"/>
          <w:szCs w:val="22"/>
        </w:rPr>
        <w:t>CONSENT_VA_Regular_No_HIPAA</w:t>
      </w:r>
      <w:proofErr w:type="spellEnd"/>
      <w:r w:rsidRPr="009D386E">
        <w:rPr>
          <w:rFonts w:asciiTheme="minorHAnsi" w:hAnsiTheme="minorHAnsi"/>
          <w:sz w:val="22"/>
          <w:szCs w:val="22"/>
        </w:rPr>
        <w:t xml:space="preserve"> </w:t>
      </w:r>
      <w:r w:rsidR="00976240">
        <w:rPr>
          <w:rFonts w:asciiTheme="minorHAnsi" w:hAnsiTheme="minorHAnsi"/>
          <w:sz w:val="22"/>
          <w:szCs w:val="22"/>
        </w:rPr>
        <w:t>(dated 1/18/19)</w:t>
      </w:r>
    </w:p>
    <w:p w14:paraId="56B18237" w14:textId="77777777" w:rsidR="00415FA8" w:rsidRPr="00DC24B2" w:rsidRDefault="00415FA8" w:rsidP="00415FA8">
      <w:pPr>
        <w:pStyle w:val="NormalWeb"/>
        <w:spacing w:before="0" w:beforeAutospacing="0" w:after="0" w:afterAutospacing="0"/>
        <w:ind w:left="-630"/>
        <w:rPr>
          <w:rFonts w:asciiTheme="minorHAnsi" w:hAnsiTheme="minorHAnsi"/>
          <w:sz w:val="22"/>
          <w:szCs w:val="22"/>
        </w:rPr>
      </w:pPr>
    </w:p>
    <w:p w14:paraId="2B0CCABD" w14:textId="0D992BC1" w:rsidR="00021BC6" w:rsidRDefault="00021BC6" w:rsidP="00C560BF">
      <w:pPr>
        <w:pStyle w:val="NormalWeb"/>
        <w:spacing w:before="0" w:beforeAutospacing="0" w:after="0" w:afterAutospacing="0"/>
        <w:ind w:left="90" w:hanging="1440"/>
        <w:rPr>
          <w:rFonts w:asciiTheme="minorHAnsi" w:hAnsiTheme="minorHAnsi"/>
        </w:rPr>
      </w:pPr>
      <w:r>
        <w:rPr>
          <w:rFonts w:asciiTheme="minorHAnsi" w:hAnsiTheme="minorHAnsi"/>
        </w:rPr>
        <w:t xml:space="preserve">As of </w:t>
      </w:r>
      <w:r w:rsidRPr="007C4011">
        <w:rPr>
          <w:rFonts w:asciiTheme="minorHAnsi" w:hAnsiTheme="minorHAnsi"/>
          <w:b/>
        </w:rPr>
        <w:t>12/17/2018</w:t>
      </w:r>
      <w:r>
        <w:rPr>
          <w:rFonts w:asciiTheme="minorHAnsi" w:hAnsiTheme="minorHAnsi"/>
        </w:rPr>
        <w:t>:</w:t>
      </w:r>
    </w:p>
    <w:p w14:paraId="35CEFE62" w14:textId="26CD8620" w:rsidR="00E9522B" w:rsidRDefault="00E01C48" w:rsidP="00E9522B">
      <w:pPr>
        <w:pStyle w:val="PlainText"/>
        <w:ind w:left="-1152"/>
        <w:rPr>
          <w:i/>
        </w:rPr>
      </w:pPr>
      <w:proofErr w:type="spellStart"/>
      <w:r>
        <w:rPr>
          <w:i/>
        </w:rPr>
        <w:t>Med_survey_consent</w:t>
      </w:r>
      <w:proofErr w:type="spellEnd"/>
      <w:r>
        <w:rPr>
          <w:i/>
        </w:rPr>
        <w:t xml:space="preserve">, </w:t>
      </w:r>
      <w:proofErr w:type="spellStart"/>
      <w:r>
        <w:rPr>
          <w:i/>
        </w:rPr>
        <w:t>Med_survey_consent_VA</w:t>
      </w:r>
      <w:proofErr w:type="spellEnd"/>
      <w:r>
        <w:rPr>
          <w:i/>
        </w:rPr>
        <w:t xml:space="preserve">, MRI-TEM-C4, </w:t>
      </w:r>
      <w:proofErr w:type="spellStart"/>
      <w:r>
        <w:rPr>
          <w:i/>
        </w:rPr>
        <w:t>VASampCons</w:t>
      </w:r>
      <w:proofErr w:type="spellEnd"/>
      <w:r>
        <w:rPr>
          <w:i/>
        </w:rPr>
        <w:t xml:space="preserve">, </w:t>
      </w:r>
      <w:proofErr w:type="spellStart"/>
      <w:r w:rsidR="00E9522B" w:rsidRPr="007C4011">
        <w:rPr>
          <w:i/>
        </w:rPr>
        <w:t>SUSampCons</w:t>
      </w:r>
      <w:proofErr w:type="spellEnd"/>
      <w:r w:rsidR="00E9522B" w:rsidRPr="007C4011">
        <w:rPr>
          <w:i/>
        </w:rPr>
        <w:t xml:space="preserve"> </w:t>
      </w:r>
      <w:r w:rsidR="00E9522B" w:rsidRPr="00E01C48">
        <w:t>and</w:t>
      </w:r>
      <w:r w:rsidR="00E9522B" w:rsidRPr="007C4011">
        <w:rPr>
          <w:i/>
        </w:rPr>
        <w:t xml:space="preserve"> </w:t>
      </w:r>
      <w:proofErr w:type="spellStart"/>
      <w:r w:rsidR="00E9522B" w:rsidRPr="007C4011">
        <w:rPr>
          <w:i/>
        </w:rPr>
        <w:t>SUSampCons_CA_privacy</w:t>
      </w:r>
      <w:proofErr w:type="spellEnd"/>
      <w:r>
        <w:rPr>
          <w:i/>
        </w:rPr>
        <w:t>:</w:t>
      </w:r>
    </w:p>
    <w:p w14:paraId="6966B28A" w14:textId="161AD1F9" w:rsidR="00021BC6" w:rsidRDefault="00021BC6" w:rsidP="007C4011">
      <w:pPr>
        <w:pStyle w:val="ListParagraph"/>
        <w:numPr>
          <w:ilvl w:val="0"/>
          <w:numId w:val="12"/>
        </w:numPr>
        <w:ind w:left="-720"/>
      </w:pPr>
      <w:r>
        <w:t>Added the new element of consent (Future Use) paragraphs under Confidentiality as:</w:t>
      </w:r>
    </w:p>
    <w:p w14:paraId="4B81E090" w14:textId="0264A2A2" w:rsidR="007C4011" w:rsidRDefault="00021BC6" w:rsidP="007C4011">
      <w:pPr>
        <w:pStyle w:val="NormalWeb"/>
        <w:spacing w:before="120" w:beforeAutospacing="0" w:after="0" w:afterAutospacing="0"/>
        <w:ind w:left="-720"/>
      </w:pPr>
      <w:r>
        <w:rPr>
          <w:rFonts w:ascii="Calibri" w:hAnsi="Calibri"/>
          <w:color w:val="FF0000"/>
          <w:sz w:val="22"/>
          <w:szCs w:val="22"/>
        </w:rPr>
        <w:t>*If this study collects identifiable private information or identifiable specimens include one of the two following statements:</w:t>
      </w:r>
    </w:p>
    <w:p w14:paraId="78E1FCD4" w14:textId="3438D5D6" w:rsidR="007C4011" w:rsidRDefault="00021BC6" w:rsidP="007C4011">
      <w:pPr>
        <w:pStyle w:val="ListParagraph"/>
        <w:autoSpaceDE w:val="0"/>
        <w:autoSpaceDN w:val="0"/>
        <w:spacing w:before="120"/>
        <w:ind w:left="-720"/>
      </w:pPr>
      <w:r>
        <w:t xml:space="preserve">Identifiers might be removed from identifiable private information or identifiable </w:t>
      </w:r>
      <w:proofErr w:type="gramStart"/>
      <w:r>
        <w:t>specimens</w:t>
      </w:r>
      <w:proofErr w:type="gramEnd"/>
      <w:r>
        <w:t xml:space="preserve"> and, after such removal, the information or specimens could be used for future research studies or distributed to another investigator for future research studies without additional informed consent from you. </w:t>
      </w:r>
    </w:p>
    <w:p w14:paraId="602A29DA" w14:textId="06594041" w:rsidR="007C4011" w:rsidRDefault="007C4011" w:rsidP="007C4011">
      <w:pPr>
        <w:pStyle w:val="ListParagraph"/>
        <w:spacing w:before="120"/>
        <w:ind w:left="-720"/>
      </w:pPr>
      <w:r>
        <w:t>OR</w:t>
      </w:r>
    </w:p>
    <w:p w14:paraId="768345D4" w14:textId="5090DAE3" w:rsidR="00021BC6" w:rsidRDefault="00021BC6" w:rsidP="007C4011">
      <w:pPr>
        <w:pStyle w:val="ListParagraph"/>
        <w:spacing w:before="120"/>
        <w:ind w:left="-720"/>
      </w:pPr>
      <w:r>
        <w:t xml:space="preserve">Your specimens or private information will not be used for future research even if all identifying information is removed. </w:t>
      </w:r>
    </w:p>
    <w:p w14:paraId="11C9D1D2" w14:textId="77777777" w:rsidR="00021BC6" w:rsidRDefault="00021BC6" w:rsidP="00446912">
      <w:pPr>
        <w:pStyle w:val="ListParagraph"/>
        <w:numPr>
          <w:ilvl w:val="0"/>
          <w:numId w:val="12"/>
        </w:numPr>
        <w:spacing w:before="240"/>
        <w:ind w:left="-720"/>
      </w:pPr>
      <w:r>
        <w:t xml:space="preserve">Changed the following words to </w:t>
      </w:r>
      <w:r>
        <w:rPr>
          <w:b/>
          <w:bCs/>
        </w:rPr>
        <w:t xml:space="preserve">specimen </w:t>
      </w:r>
      <w:r>
        <w:t>for consistency:</w:t>
      </w:r>
    </w:p>
    <w:p w14:paraId="06831EFD" w14:textId="77777777" w:rsidR="00021BC6" w:rsidRDefault="00021BC6" w:rsidP="007C4011">
      <w:pPr>
        <w:pStyle w:val="ListParagraph"/>
        <w:numPr>
          <w:ilvl w:val="1"/>
          <w:numId w:val="12"/>
        </w:numPr>
        <w:ind w:left="-216"/>
      </w:pPr>
      <w:r>
        <w:t>Tissues</w:t>
      </w:r>
    </w:p>
    <w:p w14:paraId="6F487E23" w14:textId="77777777" w:rsidR="00021BC6" w:rsidRDefault="00021BC6" w:rsidP="007C4011">
      <w:pPr>
        <w:pStyle w:val="ListParagraph"/>
        <w:numPr>
          <w:ilvl w:val="1"/>
          <w:numId w:val="12"/>
        </w:numPr>
        <w:spacing w:after="240"/>
        <w:ind w:left="-216"/>
      </w:pPr>
      <w:r>
        <w:t>Samples</w:t>
      </w:r>
    </w:p>
    <w:p w14:paraId="4B1C07B0" w14:textId="77777777" w:rsidR="00021BC6" w:rsidRDefault="00021BC6" w:rsidP="00446912">
      <w:pPr>
        <w:pStyle w:val="ListParagraph"/>
        <w:numPr>
          <w:ilvl w:val="0"/>
          <w:numId w:val="12"/>
        </w:numPr>
        <w:ind w:left="-720"/>
      </w:pPr>
      <w:r>
        <w:t>Changed the following words for consistency:</w:t>
      </w:r>
    </w:p>
    <w:p w14:paraId="0D5FD843" w14:textId="77777777" w:rsidR="00021BC6" w:rsidRDefault="00021BC6" w:rsidP="007C4011">
      <w:pPr>
        <w:pStyle w:val="ListParagraph"/>
        <w:numPr>
          <w:ilvl w:val="1"/>
          <w:numId w:val="12"/>
        </w:numPr>
        <w:ind w:left="-216"/>
      </w:pPr>
      <w:r>
        <w:t xml:space="preserve">Data to </w:t>
      </w:r>
      <w:r>
        <w:rPr>
          <w:b/>
          <w:bCs/>
        </w:rPr>
        <w:t>information</w:t>
      </w:r>
      <w:r>
        <w:t xml:space="preserve"> </w:t>
      </w:r>
    </w:p>
    <w:p w14:paraId="30F83657" w14:textId="77777777" w:rsidR="00021BC6" w:rsidRDefault="00021BC6" w:rsidP="007C4011">
      <w:pPr>
        <w:pStyle w:val="ListParagraph"/>
        <w:numPr>
          <w:ilvl w:val="1"/>
          <w:numId w:val="12"/>
        </w:numPr>
        <w:spacing w:after="240"/>
        <w:ind w:left="-216"/>
      </w:pPr>
      <w:r>
        <w:t xml:space="preserve">Medical information to </w:t>
      </w:r>
      <w:r>
        <w:rPr>
          <w:b/>
          <w:bCs/>
        </w:rPr>
        <w:t xml:space="preserve">information </w:t>
      </w:r>
    </w:p>
    <w:p w14:paraId="574DD036" w14:textId="359F46A7" w:rsidR="007C4011" w:rsidRDefault="007C4011" w:rsidP="003A1567">
      <w:pPr>
        <w:pStyle w:val="PlainText"/>
        <w:ind w:left="-1152"/>
        <w:rPr>
          <w:i/>
        </w:rPr>
      </w:pPr>
      <w:proofErr w:type="spellStart"/>
      <w:r w:rsidRPr="007C4011">
        <w:rPr>
          <w:i/>
        </w:rPr>
        <w:lastRenderedPageBreak/>
        <w:t>SUSampCons</w:t>
      </w:r>
      <w:proofErr w:type="spellEnd"/>
      <w:r w:rsidRPr="007C4011">
        <w:rPr>
          <w:i/>
        </w:rPr>
        <w:t xml:space="preserve"> </w:t>
      </w:r>
      <w:r w:rsidRPr="00E01C48">
        <w:t>and</w:t>
      </w:r>
      <w:r w:rsidRPr="007C4011">
        <w:rPr>
          <w:i/>
        </w:rPr>
        <w:t xml:space="preserve"> </w:t>
      </w:r>
      <w:proofErr w:type="spellStart"/>
      <w:r w:rsidRPr="007C4011">
        <w:rPr>
          <w:i/>
        </w:rPr>
        <w:t>SUSampCons_CA_privacy</w:t>
      </w:r>
      <w:proofErr w:type="spellEnd"/>
      <w:r w:rsidR="00E01C48">
        <w:rPr>
          <w:i/>
        </w:rPr>
        <w:t>:</w:t>
      </w:r>
    </w:p>
    <w:p w14:paraId="3D4983B1" w14:textId="39DEED50" w:rsidR="00021BC6" w:rsidRDefault="007C4011" w:rsidP="007C4011">
      <w:pPr>
        <w:pStyle w:val="PlainText"/>
        <w:numPr>
          <w:ilvl w:val="0"/>
          <w:numId w:val="12"/>
        </w:numPr>
        <w:ind w:left="-720"/>
      </w:pPr>
      <w:r>
        <w:t xml:space="preserve">Removed CTRU </w:t>
      </w:r>
      <w:proofErr w:type="gramStart"/>
      <w:r>
        <w:t>language</w:t>
      </w:r>
      <w:proofErr w:type="gramEnd"/>
    </w:p>
    <w:p w14:paraId="54361F46" w14:textId="77777777" w:rsidR="003B43DC" w:rsidRDefault="003B43DC" w:rsidP="00C560BF">
      <w:pPr>
        <w:pStyle w:val="NormalWeb"/>
        <w:spacing w:before="0" w:beforeAutospacing="0" w:after="0" w:afterAutospacing="0"/>
        <w:ind w:left="90" w:hanging="1440"/>
        <w:rPr>
          <w:rFonts w:asciiTheme="minorHAnsi" w:hAnsiTheme="minorHAnsi"/>
        </w:rPr>
      </w:pPr>
    </w:p>
    <w:p w14:paraId="4856E09B" w14:textId="6A8DB87F" w:rsidR="007071F6" w:rsidRDefault="007071F6" w:rsidP="007071F6">
      <w:pPr>
        <w:pStyle w:val="NormalWeb"/>
        <w:spacing w:before="0" w:beforeAutospacing="0" w:after="0" w:afterAutospacing="0"/>
        <w:ind w:left="90" w:hanging="1440"/>
        <w:rPr>
          <w:rFonts w:asciiTheme="minorHAnsi" w:hAnsiTheme="minorHAnsi"/>
          <w:sz w:val="22"/>
          <w:szCs w:val="22"/>
        </w:rPr>
      </w:pPr>
      <w:r>
        <w:rPr>
          <w:rFonts w:asciiTheme="minorHAnsi" w:hAnsiTheme="minorHAnsi"/>
          <w:sz w:val="22"/>
          <w:szCs w:val="22"/>
        </w:rPr>
        <w:t xml:space="preserve">As of </w:t>
      </w:r>
      <w:r w:rsidRPr="003B43DC">
        <w:rPr>
          <w:rFonts w:asciiTheme="minorHAnsi" w:hAnsiTheme="minorHAnsi"/>
          <w:b/>
          <w:sz w:val="22"/>
          <w:szCs w:val="22"/>
        </w:rPr>
        <w:t>0</w:t>
      </w:r>
      <w:r>
        <w:rPr>
          <w:rFonts w:asciiTheme="minorHAnsi" w:hAnsiTheme="minorHAnsi"/>
          <w:b/>
          <w:sz w:val="22"/>
          <w:szCs w:val="22"/>
        </w:rPr>
        <w:t>9</w:t>
      </w:r>
      <w:r w:rsidRPr="003B43DC">
        <w:rPr>
          <w:rFonts w:asciiTheme="minorHAnsi" w:hAnsiTheme="minorHAnsi"/>
          <w:b/>
          <w:sz w:val="22"/>
          <w:szCs w:val="22"/>
        </w:rPr>
        <w:t>/1</w:t>
      </w:r>
      <w:r>
        <w:rPr>
          <w:rFonts w:asciiTheme="minorHAnsi" w:hAnsiTheme="minorHAnsi"/>
          <w:b/>
          <w:sz w:val="22"/>
          <w:szCs w:val="22"/>
        </w:rPr>
        <w:t>4</w:t>
      </w:r>
      <w:r w:rsidRPr="003B43DC">
        <w:rPr>
          <w:rFonts w:asciiTheme="minorHAnsi" w:hAnsiTheme="minorHAnsi"/>
          <w:b/>
          <w:sz w:val="22"/>
          <w:szCs w:val="22"/>
        </w:rPr>
        <w:t>/2018</w:t>
      </w:r>
      <w:r>
        <w:rPr>
          <w:rFonts w:asciiTheme="minorHAnsi" w:hAnsiTheme="minorHAnsi"/>
          <w:sz w:val="22"/>
          <w:szCs w:val="22"/>
        </w:rPr>
        <w:t>:</w:t>
      </w:r>
    </w:p>
    <w:p w14:paraId="7C8B3EAF" w14:textId="5A008893" w:rsidR="007071F6" w:rsidRDefault="00C449D9" w:rsidP="00C449D9">
      <w:pPr>
        <w:pStyle w:val="NormalWeb"/>
        <w:numPr>
          <w:ilvl w:val="0"/>
          <w:numId w:val="12"/>
        </w:numPr>
        <w:spacing w:before="0" w:beforeAutospacing="0" w:after="0" w:afterAutospacing="0"/>
        <w:ind w:left="-720"/>
        <w:rPr>
          <w:rFonts w:asciiTheme="minorHAnsi" w:hAnsiTheme="minorHAnsi"/>
          <w:sz w:val="22"/>
          <w:szCs w:val="22"/>
        </w:rPr>
      </w:pPr>
      <w:r>
        <w:rPr>
          <w:rFonts w:asciiTheme="minorHAnsi" w:hAnsiTheme="minorHAnsi"/>
          <w:sz w:val="22"/>
          <w:szCs w:val="22"/>
        </w:rPr>
        <w:t>Added IRB2 email address under Contact Information:</w:t>
      </w:r>
    </w:p>
    <w:p w14:paraId="75A055B2" w14:textId="3D6F2723" w:rsidR="00C449D9" w:rsidRDefault="00C449D9" w:rsidP="00C449D9">
      <w:pPr>
        <w:pStyle w:val="NormalWeb"/>
        <w:spacing w:before="0" w:beforeAutospacing="0" w:after="0" w:afterAutospacing="0"/>
        <w:ind w:left="-360"/>
        <w:rPr>
          <w:sz w:val="22"/>
          <w:szCs w:val="22"/>
        </w:rPr>
      </w:pPr>
      <w:r w:rsidRPr="00C449D9">
        <w:rPr>
          <w:rFonts w:asciiTheme="minorHAnsi" w:hAnsiTheme="minorHAnsi"/>
          <w:sz w:val="22"/>
          <w:szCs w:val="22"/>
        </w:rPr>
        <w:t xml:space="preserve">If you are not satisfied with how this study is being conducted </w:t>
      </w:r>
      <w:proofErr w:type="gramStart"/>
      <w:r w:rsidRPr="00C449D9">
        <w:rPr>
          <w:rFonts w:asciiTheme="minorHAnsi" w:hAnsiTheme="minorHAnsi"/>
          <w:sz w:val="22"/>
          <w:szCs w:val="22"/>
        </w:rPr>
        <w:t>… ,</w:t>
      </w:r>
      <w:proofErr w:type="gramEnd"/>
      <w:r w:rsidRPr="00C449D9">
        <w:rPr>
          <w:rFonts w:asciiTheme="minorHAnsi" w:hAnsiTheme="minorHAnsi"/>
        </w:rPr>
        <w:t xml:space="preserve"> </w:t>
      </w:r>
      <w:r w:rsidRPr="00C449D9">
        <w:rPr>
          <w:rFonts w:asciiTheme="minorHAnsi" w:hAnsiTheme="minorHAnsi"/>
          <w:sz w:val="22"/>
          <w:szCs w:val="22"/>
        </w:rPr>
        <w:t xml:space="preserve">or email at </w:t>
      </w:r>
      <w:hyperlink r:id="rId19" w:history="1">
        <w:r w:rsidRPr="00C449D9">
          <w:rPr>
            <w:rStyle w:val="Hyperlink"/>
            <w:rFonts w:asciiTheme="minorHAnsi" w:hAnsiTheme="minorHAnsi"/>
            <w:sz w:val="22"/>
            <w:szCs w:val="22"/>
          </w:rPr>
          <w:t>IRB2-Manager@lists.stanford.edu</w:t>
        </w:r>
      </w:hyperlink>
      <w:r w:rsidRPr="00C449D9">
        <w:rPr>
          <w:rFonts w:asciiTheme="minorHAnsi" w:hAnsiTheme="minorHAnsi"/>
          <w:sz w:val="22"/>
          <w:szCs w:val="22"/>
        </w:rPr>
        <w:t>.</w:t>
      </w:r>
    </w:p>
    <w:p w14:paraId="4D918577" w14:textId="77777777" w:rsidR="00C449D9" w:rsidRDefault="00C449D9" w:rsidP="007071F6">
      <w:pPr>
        <w:pStyle w:val="NormalWeb"/>
        <w:spacing w:before="0" w:beforeAutospacing="0" w:after="0" w:afterAutospacing="0"/>
        <w:ind w:left="90" w:hanging="1440"/>
        <w:rPr>
          <w:rFonts w:asciiTheme="minorHAnsi" w:hAnsiTheme="minorHAnsi"/>
          <w:sz w:val="22"/>
          <w:szCs w:val="22"/>
        </w:rPr>
      </w:pPr>
    </w:p>
    <w:p w14:paraId="47F385FB" w14:textId="6467C8B2" w:rsidR="007071F6" w:rsidRDefault="007071F6" w:rsidP="007071F6">
      <w:pPr>
        <w:pStyle w:val="NormalWeb"/>
        <w:spacing w:before="0" w:beforeAutospacing="0" w:after="0" w:afterAutospacing="0"/>
        <w:ind w:left="90" w:hanging="1440"/>
        <w:rPr>
          <w:rFonts w:asciiTheme="minorHAnsi" w:hAnsiTheme="minorHAnsi"/>
          <w:sz w:val="22"/>
          <w:szCs w:val="22"/>
        </w:rPr>
      </w:pPr>
      <w:r>
        <w:rPr>
          <w:rFonts w:asciiTheme="minorHAnsi" w:hAnsiTheme="minorHAnsi"/>
          <w:sz w:val="22"/>
          <w:szCs w:val="22"/>
        </w:rPr>
        <w:t xml:space="preserve">As of </w:t>
      </w:r>
      <w:r w:rsidRPr="003B43DC">
        <w:rPr>
          <w:rFonts w:asciiTheme="minorHAnsi" w:hAnsiTheme="minorHAnsi"/>
          <w:b/>
          <w:sz w:val="22"/>
          <w:szCs w:val="22"/>
        </w:rPr>
        <w:t>04/12/2018</w:t>
      </w:r>
      <w:r>
        <w:rPr>
          <w:rFonts w:asciiTheme="minorHAnsi" w:hAnsiTheme="minorHAnsi"/>
          <w:sz w:val="22"/>
          <w:szCs w:val="22"/>
        </w:rPr>
        <w:t>:</w:t>
      </w:r>
    </w:p>
    <w:p w14:paraId="77F30448" w14:textId="1F93EC1A" w:rsidR="003B43DC" w:rsidRDefault="00365055" w:rsidP="009C46D7">
      <w:pPr>
        <w:pStyle w:val="NormalWeb"/>
        <w:spacing w:before="0" w:beforeAutospacing="0" w:after="0" w:afterAutospacing="0"/>
        <w:ind w:left="-1152"/>
        <w:rPr>
          <w:rFonts w:asciiTheme="minorHAnsi" w:hAnsiTheme="minorHAnsi"/>
          <w:i/>
          <w:sz w:val="22"/>
          <w:szCs w:val="22"/>
        </w:rPr>
      </w:pPr>
      <w:r>
        <w:rPr>
          <w:rFonts w:asciiTheme="minorHAnsi" w:hAnsiTheme="minorHAnsi"/>
          <w:i/>
          <w:sz w:val="22"/>
          <w:szCs w:val="22"/>
        </w:rPr>
        <w:t>Removed requirement that witness be fluent in both languages from</w:t>
      </w:r>
      <w:r w:rsidR="0003387D">
        <w:rPr>
          <w:rFonts w:asciiTheme="minorHAnsi" w:hAnsiTheme="minorHAnsi"/>
          <w:i/>
          <w:sz w:val="22"/>
          <w:szCs w:val="22"/>
        </w:rPr>
        <w:t xml:space="preserve"> signature block for Short Form Consent Process</w:t>
      </w:r>
      <w:r w:rsidR="003B43DC" w:rsidRPr="00815075">
        <w:rPr>
          <w:rFonts w:asciiTheme="minorHAnsi" w:hAnsiTheme="minorHAnsi"/>
          <w:i/>
          <w:sz w:val="22"/>
          <w:szCs w:val="22"/>
        </w:rPr>
        <w:t>:</w:t>
      </w:r>
    </w:p>
    <w:p w14:paraId="68157207" w14:textId="05E56BD1" w:rsidR="0003387D" w:rsidRPr="0003387D" w:rsidRDefault="0003387D" w:rsidP="0003387D">
      <w:pPr>
        <w:pStyle w:val="PlainText"/>
        <w:ind w:left="-360"/>
        <w:rPr>
          <w:rFonts w:asciiTheme="minorHAnsi" w:hAnsiTheme="minorHAnsi" w:cs="Tahoma"/>
          <w:i/>
        </w:rPr>
      </w:pPr>
      <w:r w:rsidRPr="0003387D">
        <w:rPr>
          <w:rFonts w:asciiTheme="minorHAnsi" w:hAnsiTheme="minorHAnsi" w:cs="Tahoma"/>
          <w:i/>
        </w:rPr>
        <w:t>(e.g., staff, translator/interpreter, family member)</w:t>
      </w:r>
    </w:p>
    <w:p w14:paraId="500A41A8" w14:textId="77777777" w:rsidR="003B43DC" w:rsidRDefault="003B43DC" w:rsidP="00C560BF">
      <w:pPr>
        <w:pStyle w:val="NormalWeb"/>
        <w:spacing w:before="0" w:beforeAutospacing="0" w:after="0" w:afterAutospacing="0"/>
        <w:ind w:left="90" w:hanging="1440"/>
        <w:rPr>
          <w:rFonts w:asciiTheme="minorHAnsi" w:hAnsiTheme="minorHAnsi"/>
          <w:sz w:val="22"/>
          <w:szCs w:val="22"/>
        </w:rPr>
      </w:pPr>
    </w:p>
    <w:p w14:paraId="2CAEC515" w14:textId="3A4A8B76" w:rsidR="00CA7960" w:rsidRDefault="00CA7960" w:rsidP="00CA7960">
      <w:pPr>
        <w:pStyle w:val="NormalWeb"/>
        <w:spacing w:before="0" w:beforeAutospacing="0" w:after="0" w:afterAutospacing="0"/>
        <w:ind w:left="90" w:hanging="1440"/>
        <w:rPr>
          <w:rFonts w:asciiTheme="minorHAnsi" w:hAnsiTheme="minorHAnsi"/>
          <w:sz w:val="22"/>
          <w:szCs w:val="22"/>
        </w:rPr>
      </w:pPr>
      <w:r>
        <w:rPr>
          <w:rFonts w:asciiTheme="minorHAnsi" w:hAnsiTheme="minorHAnsi"/>
          <w:sz w:val="22"/>
          <w:szCs w:val="22"/>
        </w:rPr>
        <w:t xml:space="preserve">As of </w:t>
      </w:r>
      <w:r w:rsidRPr="00CA7960">
        <w:rPr>
          <w:rFonts w:asciiTheme="minorHAnsi" w:hAnsiTheme="minorHAnsi"/>
          <w:b/>
          <w:sz w:val="22"/>
          <w:szCs w:val="22"/>
        </w:rPr>
        <w:t>03/22/2018</w:t>
      </w:r>
      <w:r>
        <w:rPr>
          <w:rFonts w:asciiTheme="minorHAnsi" w:hAnsiTheme="minorHAnsi"/>
          <w:sz w:val="22"/>
          <w:szCs w:val="22"/>
        </w:rPr>
        <w:t>:</w:t>
      </w:r>
    </w:p>
    <w:p w14:paraId="58D511F8" w14:textId="79882B7A" w:rsidR="00CA7960" w:rsidRDefault="00254C57" w:rsidP="00CA7960">
      <w:pPr>
        <w:pStyle w:val="NormalWeb"/>
        <w:spacing w:before="0" w:beforeAutospacing="0" w:after="0" w:afterAutospacing="0"/>
        <w:ind w:left="288" w:hanging="1440"/>
        <w:rPr>
          <w:rFonts w:asciiTheme="minorHAnsi" w:hAnsiTheme="minorHAnsi"/>
          <w:sz w:val="22"/>
          <w:szCs w:val="22"/>
        </w:rPr>
      </w:pPr>
      <w:r>
        <w:rPr>
          <w:rFonts w:asciiTheme="minorHAnsi" w:hAnsiTheme="minorHAnsi"/>
          <w:i/>
          <w:sz w:val="22"/>
          <w:szCs w:val="22"/>
        </w:rPr>
        <w:t>Revise</w:t>
      </w:r>
      <w:r w:rsidR="00CA7960">
        <w:rPr>
          <w:rFonts w:asciiTheme="minorHAnsi" w:hAnsiTheme="minorHAnsi"/>
          <w:i/>
          <w:sz w:val="22"/>
          <w:szCs w:val="22"/>
        </w:rPr>
        <w:t xml:space="preserve"> Payment/Reimbursement section</w:t>
      </w:r>
      <w:r w:rsidR="00CA7960" w:rsidRPr="00815075">
        <w:rPr>
          <w:rFonts w:asciiTheme="minorHAnsi" w:hAnsiTheme="minorHAnsi"/>
          <w:i/>
          <w:sz w:val="22"/>
          <w:szCs w:val="22"/>
        </w:rPr>
        <w:t>:</w:t>
      </w:r>
    </w:p>
    <w:p w14:paraId="3FC159AC" w14:textId="47E1B8CD" w:rsidR="004D0FE6" w:rsidRPr="004D0FE6" w:rsidRDefault="004D0FE6" w:rsidP="004D0FE6">
      <w:pPr>
        <w:pStyle w:val="NormalWeb"/>
        <w:numPr>
          <w:ilvl w:val="0"/>
          <w:numId w:val="14"/>
        </w:numPr>
        <w:spacing w:before="0" w:beforeAutospacing="0" w:after="120" w:afterAutospacing="0"/>
        <w:ind w:left="-360"/>
        <w:rPr>
          <w:rFonts w:asciiTheme="minorHAnsi" w:hAnsiTheme="minorHAnsi" w:cs="Tahoma"/>
          <w:iCs/>
          <w:color w:val="FF0000"/>
          <w:sz w:val="22"/>
          <w:szCs w:val="22"/>
        </w:rPr>
      </w:pPr>
      <w:r w:rsidRPr="004D0FE6">
        <w:rPr>
          <w:rFonts w:asciiTheme="minorHAnsi" w:hAnsiTheme="minorHAnsi" w:cs="Tahoma"/>
          <w:iCs/>
          <w:color w:val="FF0000"/>
          <w:sz w:val="22"/>
          <w:szCs w:val="22"/>
        </w:rPr>
        <w:t>If participants will be paid</w:t>
      </w:r>
      <w:r>
        <w:rPr>
          <w:rFonts w:asciiTheme="minorHAnsi" w:hAnsiTheme="minorHAnsi" w:cs="Tahoma"/>
          <w:iCs/>
          <w:color w:val="FF0000"/>
          <w:sz w:val="22"/>
          <w:szCs w:val="22"/>
        </w:rPr>
        <w:t xml:space="preserve"> $100 or more</w:t>
      </w:r>
      <w:r w:rsidRPr="004D0FE6">
        <w:rPr>
          <w:rFonts w:asciiTheme="minorHAnsi" w:hAnsiTheme="minorHAnsi" w:cs="Tahoma"/>
          <w:iCs/>
          <w:color w:val="FF0000"/>
          <w:sz w:val="22"/>
          <w:szCs w:val="22"/>
        </w:rPr>
        <w:t>, add the following:</w:t>
      </w:r>
    </w:p>
    <w:p w14:paraId="7799E5E3" w14:textId="4D65E35A" w:rsidR="004D0FE6" w:rsidRPr="004D0FE6" w:rsidRDefault="004D0FE6" w:rsidP="004D0FE6">
      <w:pPr>
        <w:pStyle w:val="NormalWeb"/>
        <w:spacing w:before="0" w:beforeAutospacing="0" w:after="0" w:afterAutospacing="0"/>
        <w:ind w:left="-360"/>
        <w:rPr>
          <w:rFonts w:asciiTheme="minorHAnsi" w:hAnsiTheme="minorHAnsi" w:cs="Arial"/>
          <w:sz w:val="22"/>
          <w:szCs w:val="22"/>
        </w:rPr>
      </w:pPr>
      <w:r w:rsidRPr="004D0FE6">
        <w:rPr>
          <w:rFonts w:asciiTheme="minorHAnsi" w:hAnsiTheme="minorHAnsi" w:cs="Tahoma"/>
          <w:iCs/>
          <w:sz w:val="22"/>
          <w:szCs w:val="22"/>
        </w:rPr>
        <w:t>Payments may only be made to U.S. citizens, legal resident aliens, and those who have a work eligible visa. Yo</w:t>
      </w:r>
      <w:r w:rsidRPr="004D0FE6">
        <w:rPr>
          <w:rFonts w:asciiTheme="minorHAnsi" w:hAnsiTheme="minorHAnsi" w:cs="Arial"/>
          <w:sz w:val="22"/>
          <w:szCs w:val="22"/>
        </w:rPr>
        <w:t xml:space="preserve">u may need to provide your social security number to receive payment.  </w:t>
      </w:r>
    </w:p>
    <w:p w14:paraId="2A18A7FE" w14:textId="77777777" w:rsidR="00CA7960" w:rsidRDefault="00CA7960" w:rsidP="00CA7960">
      <w:pPr>
        <w:pStyle w:val="NormalWeb"/>
        <w:spacing w:before="0" w:beforeAutospacing="0" w:after="0" w:afterAutospacing="0"/>
        <w:ind w:left="90" w:hanging="1440"/>
        <w:rPr>
          <w:rFonts w:asciiTheme="minorHAnsi" w:hAnsiTheme="minorHAnsi"/>
          <w:sz w:val="22"/>
          <w:szCs w:val="22"/>
        </w:rPr>
      </w:pPr>
    </w:p>
    <w:p w14:paraId="1E7717BF" w14:textId="0B8C8D62" w:rsidR="00CA7960" w:rsidRDefault="00CA7960" w:rsidP="00CA7960">
      <w:pPr>
        <w:pStyle w:val="NormalWeb"/>
        <w:spacing w:before="0" w:beforeAutospacing="0" w:after="0" w:afterAutospacing="0"/>
        <w:ind w:left="90" w:hanging="1440"/>
        <w:rPr>
          <w:rFonts w:asciiTheme="minorHAnsi" w:hAnsiTheme="minorHAnsi"/>
          <w:sz w:val="22"/>
          <w:szCs w:val="22"/>
        </w:rPr>
      </w:pPr>
      <w:r>
        <w:rPr>
          <w:rFonts w:asciiTheme="minorHAnsi" w:hAnsiTheme="minorHAnsi"/>
          <w:sz w:val="22"/>
          <w:szCs w:val="22"/>
        </w:rPr>
        <w:t xml:space="preserve">As of </w:t>
      </w:r>
      <w:r w:rsidRPr="00CA7960">
        <w:rPr>
          <w:rFonts w:asciiTheme="minorHAnsi" w:hAnsiTheme="minorHAnsi"/>
          <w:b/>
          <w:sz w:val="22"/>
          <w:szCs w:val="22"/>
        </w:rPr>
        <w:t>03/14/2018</w:t>
      </w:r>
      <w:r>
        <w:rPr>
          <w:rFonts w:asciiTheme="minorHAnsi" w:hAnsiTheme="minorHAnsi"/>
          <w:sz w:val="22"/>
          <w:szCs w:val="22"/>
        </w:rPr>
        <w:t>:</w:t>
      </w:r>
    </w:p>
    <w:p w14:paraId="652E5628" w14:textId="77777777" w:rsidR="00254C57" w:rsidRDefault="00254C57" w:rsidP="00CA7960">
      <w:pPr>
        <w:pStyle w:val="NormalWeb"/>
        <w:spacing w:before="0" w:beforeAutospacing="0" w:after="0" w:afterAutospacing="0"/>
        <w:ind w:left="288" w:hanging="1440"/>
        <w:rPr>
          <w:rFonts w:asciiTheme="minorHAnsi" w:hAnsiTheme="minorHAnsi"/>
          <w:i/>
          <w:sz w:val="22"/>
          <w:szCs w:val="22"/>
        </w:rPr>
      </w:pPr>
      <w:r>
        <w:rPr>
          <w:rFonts w:asciiTheme="minorHAnsi" w:hAnsiTheme="minorHAnsi"/>
          <w:i/>
          <w:sz w:val="22"/>
          <w:szCs w:val="22"/>
        </w:rPr>
        <w:t>In Payment/Reimbursement section:</w:t>
      </w:r>
    </w:p>
    <w:p w14:paraId="538A8E4F" w14:textId="77777777" w:rsidR="00254C57" w:rsidRPr="004D0FE6" w:rsidRDefault="00254C57" w:rsidP="004D0FE6">
      <w:pPr>
        <w:pStyle w:val="NormalWeb"/>
        <w:numPr>
          <w:ilvl w:val="0"/>
          <w:numId w:val="14"/>
        </w:numPr>
        <w:spacing w:before="0" w:beforeAutospacing="0" w:after="120" w:afterAutospacing="0"/>
        <w:ind w:left="-360"/>
        <w:rPr>
          <w:rFonts w:asciiTheme="minorHAnsi" w:hAnsiTheme="minorHAnsi" w:cs="Tahoma"/>
          <w:iCs/>
          <w:color w:val="FF0000"/>
          <w:sz w:val="22"/>
          <w:szCs w:val="22"/>
        </w:rPr>
      </w:pPr>
      <w:r w:rsidRPr="004D0FE6">
        <w:rPr>
          <w:rFonts w:asciiTheme="minorHAnsi" w:hAnsiTheme="minorHAnsi" w:cs="Tahoma"/>
          <w:iCs/>
          <w:color w:val="FF0000"/>
          <w:sz w:val="22"/>
          <w:szCs w:val="22"/>
        </w:rPr>
        <w:t>If participants will be paid, add the following:</w:t>
      </w:r>
    </w:p>
    <w:p w14:paraId="133E2E80" w14:textId="4285E6D4" w:rsidR="00254C57" w:rsidRPr="004D0FE6" w:rsidRDefault="00254C57" w:rsidP="004D0FE6">
      <w:pPr>
        <w:pStyle w:val="NormalWeb"/>
        <w:spacing w:before="0" w:beforeAutospacing="0" w:after="0" w:afterAutospacing="0"/>
        <w:ind w:left="-360"/>
        <w:rPr>
          <w:rFonts w:asciiTheme="minorHAnsi" w:hAnsiTheme="minorHAnsi" w:cs="Arial"/>
          <w:sz w:val="22"/>
          <w:szCs w:val="22"/>
        </w:rPr>
      </w:pPr>
      <w:r w:rsidRPr="004D0FE6">
        <w:rPr>
          <w:rFonts w:asciiTheme="minorHAnsi" w:hAnsiTheme="minorHAnsi" w:cs="Tahoma"/>
          <w:iCs/>
          <w:sz w:val="22"/>
          <w:szCs w:val="22"/>
        </w:rPr>
        <w:t>Payments greater than $100 may only be made to U.S. citizens, legal resident aliens, and those who have a work eligible visa. Yo</w:t>
      </w:r>
      <w:r w:rsidRPr="004D0FE6">
        <w:rPr>
          <w:rFonts w:asciiTheme="minorHAnsi" w:hAnsiTheme="minorHAnsi" w:cs="Arial"/>
          <w:sz w:val="22"/>
          <w:szCs w:val="22"/>
        </w:rPr>
        <w:t xml:space="preserve">u may need to provide your social security number to receive payment.  </w:t>
      </w:r>
    </w:p>
    <w:p w14:paraId="10371954" w14:textId="77777777" w:rsidR="00254C57" w:rsidRDefault="00254C57" w:rsidP="00254C57">
      <w:pPr>
        <w:pStyle w:val="NormalWeb"/>
        <w:spacing w:before="0" w:beforeAutospacing="0" w:after="0" w:afterAutospacing="0"/>
        <w:ind w:left="288" w:hanging="1440"/>
        <w:rPr>
          <w:rFonts w:asciiTheme="minorHAnsi" w:hAnsiTheme="minorHAnsi"/>
          <w:i/>
          <w:sz w:val="22"/>
          <w:szCs w:val="22"/>
        </w:rPr>
      </w:pPr>
    </w:p>
    <w:p w14:paraId="246D187D" w14:textId="3DAC3A1D" w:rsidR="00CA7960" w:rsidRPr="00815075" w:rsidRDefault="00CA7960" w:rsidP="00CA7960">
      <w:pPr>
        <w:pStyle w:val="NormalWeb"/>
        <w:spacing w:before="0" w:beforeAutospacing="0" w:after="0" w:afterAutospacing="0"/>
        <w:ind w:left="288" w:hanging="1440"/>
        <w:rPr>
          <w:rFonts w:asciiTheme="minorHAnsi" w:hAnsiTheme="minorHAnsi"/>
          <w:sz w:val="22"/>
          <w:szCs w:val="22"/>
        </w:rPr>
      </w:pPr>
      <w:proofErr w:type="spellStart"/>
      <w:r w:rsidRPr="00815075">
        <w:rPr>
          <w:rFonts w:asciiTheme="minorHAnsi" w:hAnsiTheme="minorHAnsi"/>
          <w:i/>
          <w:sz w:val="22"/>
          <w:szCs w:val="22"/>
        </w:rPr>
        <w:t>Med_survey_consent_VA</w:t>
      </w:r>
      <w:proofErr w:type="spellEnd"/>
      <w:r w:rsidRPr="00815075">
        <w:rPr>
          <w:rFonts w:asciiTheme="minorHAnsi" w:hAnsiTheme="minorHAnsi"/>
          <w:i/>
          <w:sz w:val="22"/>
          <w:szCs w:val="22"/>
        </w:rPr>
        <w:t>:</w:t>
      </w:r>
    </w:p>
    <w:p w14:paraId="085147DC" w14:textId="77777777" w:rsidR="00CA7960" w:rsidRPr="00815075" w:rsidRDefault="00CA7960" w:rsidP="00CA7960">
      <w:pPr>
        <w:pStyle w:val="ListParagraph"/>
        <w:numPr>
          <w:ilvl w:val="0"/>
          <w:numId w:val="12"/>
        </w:numPr>
        <w:autoSpaceDE w:val="0"/>
        <w:autoSpaceDN w:val="0"/>
        <w:ind w:left="-720" w:right="-806"/>
        <w:rPr>
          <w:rFonts w:asciiTheme="minorHAnsi" w:hAnsiTheme="minorHAnsi" w:cs="Arial"/>
          <w:b/>
          <w:bCs/>
        </w:rPr>
      </w:pPr>
      <w:r w:rsidRPr="00815075">
        <w:rPr>
          <w:rFonts w:asciiTheme="minorHAnsi" w:hAnsiTheme="minorHAnsi"/>
        </w:rPr>
        <w:t>Corrected typo in “</w:t>
      </w:r>
      <w:r w:rsidRPr="00815075">
        <w:rPr>
          <w:rFonts w:asciiTheme="minorHAnsi" w:hAnsiTheme="minorHAnsi" w:cs="Arial"/>
          <w:b/>
          <w:bCs/>
        </w:rPr>
        <w:t>What are my alternatives to being in this study?”:</w:t>
      </w:r>
    </w:p>
    <w:p w14:paraId="313E6B3C" w14:textId="58CFD6E6" w:rsidR="00CA7960" w:rsidRPr="00815075" w:rsidRDefault="00CA7960" w:rsidP="00CA7960">
      <w:pPr>
        <w:pStyle w:val="NormalWeb"/>
        <w:spacing w:before="0" w:beforeAutospacing="0" w:after="0" w:afterAutospacing="0"/>
        <w:ind w:left="-576"/>
        <w:rPr>
          <w:rFonts w:asciiTheme="minorHAnsi" w:hAnsiTheme="minorHAnsi"/>
          <w:sz w:val="22"/>
          <w:szCs w:val="22"/>
        </w:rPr>
      </w:pPr>
      <w:r w:rsidRPr="00815075">
        <w:rPr>
          <w:rFonts w:asciiTheme="minorHAnsi" w:hAnsiTheme="minorHAnsi" w:cs="Arial"/>
          <w:i/>
          <w:color w:val="FF0000"/>
          <w:sz w:val="22"/>
          <w:szCs w:val="22"/>
        </w:rPr>
        <w:t>If the study is not a treatment study, you can state there are no alternatives to the study or you can request an alteration of consent from the IRB to leave this required consent form element out.</w:t>
      </w:r>
    </w:p>
    <w:p w14:paraId="42672F40" w14:textId="77777777" w:rsidR="00CA7960" w:rsidRDefault="00CA7960" w:rsidP="00C560BF">
      <w:pPr>
        <w:pStyle w:val="NormalWeb"/>
        <w:spacing w:before="0" w:beforeAutospacing="0" w:after="0" w:afterAutospacing="0"/>
        <w:ind w:left="90" w:hanging="1440"/>
        <w:rPr>
          <w:rFonts w:asciiTheme="minorHAnsi" w:hAnsiTheme="minorHAnsi"/>
          <w:sz w:val="22"/>
          <w:szCs w:val="22"/>
        </w:rPr>
      </w:pPr>
    </w:p>
    <w:p w14:paraId="656BD0D8" w14:textId="42A4ABFF" w:rsidR="000E60EE" w:rsidRDefault="000E60EE" w:rsidP="00C560BF">
      <w:pPr>
        <w:pStyle w:val="NormalWeb"/>
        <w:spacing w:before="0" w:beforeAutospacing="0" w:after="0" w:afterAutospacing="0"/>
        <w:ind w:left="90" w:hanging="1440"/>
        <w:rPr>
          <w:rFonts w:asciiTheme="minorHAnsi" w:hAnsiTheme="minorHAnsi"/>
          <w:sz w:val="22"/>
          <w:szCs w:val="22"/>
        </w:rPr>
      </w:pPr>
      <w:r>
        <w:rPr>
          <w:rFonts w:asciiTheme="minorHAnsi" w:hAnsiTheme="minorHAnsi"/>
          <w:sz w:val="22"/>
          <w:szCs w:val="22"/>
        </w:rPr>
        <w:t xml:space="preserve">As of </w:t>
      </w:r>
      <w:r w:rsidRPr="00815075">
        <w:rPr>
          <w:rFonts w:asciiTheme="minorHAnsi" w:hAnsiTheme="minorHAnsi"/>
          <w:b/>
          <w:sz w:val="22"/>
          <w:szCs w:val="22"/>
        </w:rPr>
        <w:t>03/12/2018</w:t>
      </w:r>
      <w:r>
        <w:rPr>
          <w:rFonts w:asciiTheme="minorHAnsi" w:hAnsiTheme="minorHAnsi"/>
          <w:sz w:val="22"/>
          <w:szCs w:val="22"/>
        </w:rPr>
        <w:t>:</w:t>
      </w:r>
    </w:p>
    <w:p w14:paraId="43B7D2D1" w14:textId="5A68CFE9" w:rsidR="000E60EE" w:rsidRDefault="00CA7960" w:rsidP="00DD284C">
      <w:pPr>
        <w:pStyle w:val="NormalWeb"/>
        <w:numPr>
          <w:ilvl w:val="0"/>
          <w:numId w:val="12"/>
        </w:numPr>
        <w:spacing w:before="0" w:beforeAutospacing="0" w:after="0" w:afterAutospacing="0"/>
        <w:ind w:left="-720"/>
        <w:rPr>
          <w:rFonts w:asciiTheme="minorHAnsi" w:hAnsiTheme="minorHAnsi"/>
          <w:sz w:val="22"/>
          <w:szCs w:val="22"/>
        </w:rPr>
      </w:pPr>
      <w:r>
        <w:rPr>
          <w:rFonts w:asciiTheme="minorHAnsi" w:hAnsiTheme="minorHAnsi"/>
          <w:sz w:val="22"/>
          <w:szCs w:val="22"/>
        </w:rPr>
        <w:t xml:space="preserve">Added </w:t>
      </w:r>
      <w:proofErr w:type="spellStart"/>
      <w:r>
        <w:rPr>
          <w:rFonts w:asciiTheme="minorHAnsi" w:hAnsiTheme="minorHAnsi"/>
          <w:sz w:val="22"/>
          <w:szCs w:val="22"/>
        </w:rPr>
        <w:t>dbGap</w:t>
      </w:r>
      <w:proofErr w:type="spellEnd"/>
      <w:r>
        <w:rPr>
          <w:rFonts w:asciiTheme="minorHAnsi" w:hAnsiTheme="minorHAnsi"/>
          <w:sz w:val="22"/>
          <w:szCs w:val="22"/>
        </w:rPr>
        <w:t xml:space="preserve"> info under </w:t>
      </w:r>
      <w:r w:rsidRPr="00CA7960">
        <w:rPr>
          <w:rFonts w:asciiTheme="minorHAnsi" w:hAnsiTheme="minorHAnsi"/>
          <w:sz w:val="22"/>
          <w:szCs w:val="22"/>
          <w:u w:val="single"/>
        </w:rPr>
        <w:t>Gene Transfer Studies</w:t>
      </w:r>
      <w:r>
        <w:rPr>
          <w:rFonts w:asciiTheme="minorHAnsi" w:hAnsiTheme="minorHAnsi"/>
          <w:sz w:val="22"/>
          <w:szCs w:val="22"/>
        </w:rPr>
        <w:t>:</w:t>
      </w:r>
    </w:p>
    <w:p w14:paraId="01FD129D" w14:textId="77777777" w:rsidR="00CA7960" w:rsidRPr="00CA7960" w:rsidRDefault="00CA7960" w:rsidP="00254C57">
      <w:pPr>
        <w:pStyle w:val="NormalWeb"/>
        <w:spacing w:before="0" w:beforeAutospacing="0" w:after="120" w:afterAutospacing="0"/>
        <w:ind w:left="-360"/>
        <w:rPr>
          <w:rFonts w:asciiTheme="minorHAnsi" w:hAnsiTheme="minorHAnsi" w:cs="Tahoma"/>
          <w:iCs/>
          <w:color w:val="FF0000"/>
          <w:sz w:val="22"/>
          <w:szCs w:val="22"/>
        </w:rPr>
      </w:pPr>
      <w:r w:rsidRPr="00CA7960">
        <w:rPr>
          <w:rFonts w:asciiTheme="minorHAnsi" w:hAnsiTheme="minorHAnsi" w:cs="Tahoma"/>
          <w:iCs/>
          <w:color w:val="FF0000"/>
          <w:sz w:val="22"/>
          <w:szCs w:val="22"/>
        </w:rPr>
        <w:t>If the protocol involves genetic data that will be deposited in NIH-supported repositories the following three paragraphs must be included:</w:t>
      </w:r>
    </w:p>
    <w:p w14:paraId="64BFB2E7" w14:textId="77777777" w:rsidR="00CA7960" w:rsidRPr="00CA7960" w:rsidRDefault="00CA7960" w:rsidP="00254C57">
      <w:pPr>
        <w:pStyle w:val="NormalWeb"/>
        <w:spacing w:before="0" w:beforeAutospacing="0" w:after="120" w:afterAutospacing="0"/>
        <w:ind w:left="-360"/>
        <w:rPr>
          <w:rFonts w:asciiTheme="minorHAnsi" w:hAnsiTheme="minorHAnsi" w:cs="Tahoma"/>
          <w:sz w:val="22"/>
          <w:szCs w:val="22"/>
          <w:u w:val="single"/>
        </w:rPr>
      </w:pPr>
      <w:r w:rsidRPr="00CA7960">
        <w:rPr>
          <w:rFonts w:asciiTheme="minorHAnsi" w:hAnsiTheme="minorHAnsi" w:cs="Tahoma"/>
          <w:sz w:val="22"/>
          <w:szCs w:val="22"/>
          <w:u w:val="single"/>
        </w:rPr>
        <w:t>Genetic Data</w:t>
      </w:r>
    </w:p>
    <w:p w14:paraId="293F25A8" w14:textId="77777777" w:rsidR="00CA7960" w:rsidRPr="00CA7960" w:rsidRDefault="00CA7960" w:rsidP="00254C57">
      <w:pPr>
        <w:pStyle w:val="Default"/>
        <w:spacing w:after="120"/>
        <w:ind w:left="-360"/>
        <w:rPr>
          <w:rFonts w:asciiTheme="minorHAnsi" w:eastAsia="Arial Unicode MS" w:hAnsiTheme="minorHAnsi"/>
          <w:color w:val="auto"/>
          <w:sz w:val="22"/>
          <w:szCs w:val="22"/>
        </w:rPr>
      </w:pPr>
      <w:r w:rsidRPr="00CA7960">
        <w:rPr>
          <w:rFonts w:asciiTheme="minorHAnsi" w:eastAsia="Arial Unicode MS" w:hAnsiTheme="minorHAnsi"/>
          <w:color w:val="auto"/>
          <w:sz w:val="22"/>
          <w:szCs w:val="22"/>
        </w:rPr>
        <w:t xml:space="preserve">Information from analyses of your coded samples and your coded medical information will be put into one of the National Institutes of Health (NIH) databases along with information from the other research participants and will be used for future research. These databases will be accessible </w:t>
      </w:r>
      <w:proofErr w:type="gramStart"/>
      <w:r w:rsidRPr="00CA7960">
        <w:rPr>
          <w:rFonts w:asciiTheme="minorHAnsi" w:eastAsia="Arial Unicode MS" w:hAnsiTheme="minorHAnsi"/>
          <w:color w:val="auto"/>
          <w:sz w:val="22"/>
          <w:szCs w:val="22"/>
        </w:rPr>
        <w:t>by</w:t>
      </w:r>
      <w:proofErr w:type="gramEnd"/>
      <w:r w:rsidRPr="00CA7960">
        <w:rPr>
          <w:rFonts w:asciiTheme="minorHAnsi" w:eastAsia="Arial Unicode MS" w:hAnsiTheme="minorHAnsi"/>
          <w:color w:val="auto"/>
          <w:sz w:val="22"/>
          <w:szCs w:val="22"/>
        </w:rPr>
        <w:t xml:space="preserve"> the Internet. Only anonymous information from the analyses will be put in a completely public database, available to anyone on the Internet. </w:t>
      </w:r>
    </w:p>
    <w:p w14:paraId="37D042CE" w14:textId="77777777" w:rsidR="00CA7960" w:rsidRPr="00CA7960" w:rsidRDefault="00CA7960" w:rsidP="00254C57">
      <w:pPr>
        <w:pStyle w:val="Default"/>
        <w:spacing w:after="120"/>
        <w:ind w:left="-360"/>
        <w:rPr>
          <w:rFonts w:asciiTheme="minorHAnsi" w:eastAsia="Arial Unicode MS" w:hAnsiTheme="minorHAnsi"/>
          <w:color w:val="auto"/>
          <w:sz w:val="22"/>
          <w:szCs w:val="22"/>
        </w:rPr>
      </w:pPr>
      <w:r w:rsidRPr="00CA7960">
        <w:rPr>
          <w:rFonts w:asciiTheme="minorHAnsi" w:eastAsia="Arial Unicode MS" w:hAnsiTheme="minorHAnsi"/>
          <w:color w:val="auto"/>
          <w:sz w:val="22"/>
          <w:szCs w:val="22"/>
        </w:rPr>
        <w:t xml:space="preserve">No </w:t>
      </w:r>
      <w:proofErr w:type="gramStart"/>
      <w:r w:rsidRPr="00CA7960">
        <w:rPr>
          <w:rFonts w:asciiTheme="minorHAnsi" w:eastAsia="Arial Unicode MS" w:hAnsiTheme="minorHAnsi"/>
          <w:color w:val="auto"/>
          <w:sz w:val="22"/>
          <w:szCs w:val="22"/>
        </w:rPr>
        <w:t>traditionally-used</w:t>
      </w:r>
      <w:proofErr w:type="gramEnd"/>
      <w:r w:rsidRPr="00CA7960">
        <w:rPr>
          <w:rFonts w:asciiTheme="minorHAnsi" w:eastAsia="Arial Unicode MS" w:hAnsiTheme="minorHAnsi"/>
          <w:color w:val="auto"/>
          <w:sz w:val="22"/>
          <w:szCs w:val="22"/>
        </w:rPr>
        <w:t xml:space="preserve"> identifying information about you, such as your name, address, telephone number, or social security number, will be put into the public database. While the public database will not contain information that is traditionally used to identify you, people may develop ways in the future that would allow someone to link your genetic or medical information in our databases back to you. For example, someone could compare information in our databases with information from you (or a blood relative) in another database and be able to identify you (or your blood relative). It also is possible that there could be violations </w:t>
      </w:r>
      <w:proofErr w:type="gramStart"/>
      <w:r w:rsidRPr="00CA7960">
        <w:rPr>
          <w:rFonts w:asciiTheme="minorHAnsi" w:eastAsia="Arial Unicode MS" w:hAnsiTheme="minorHAnsi"/>
          <w:color w:val="auto"/>
          <w:sz w:val="22"/>
          <w:szCs w:val="22"/>
        </w:rPr>
        <w:t>to</w:t>
      </w:r>
      <w:proofErr w:type="gramEnd"/>
      <w:r w:rsidRPr="00CA7960">
        <w:rPr>
          <w:rFonts w:asciiTheme="minorHAnsi" w:eastAsia="Arial Unicode MS" w:hAnsiTheme="minorHAnsi"/>
          <w:color w:val="auto"/>
          <w:sz w:val="22"/>
          <w:szCs w:val="22"/>
        </w:rPr>
        <w:t xml:space="preserve"> the security of the computer systems used to store the codes linking your genetic and medical information to you. </w:t>
      </w:r>
    </w:p>
    <w:p w14:paraId="49E3D984" w14:textId="77777777" w:rsidR="00CA7960" w:rsidRPr="00CA7960" w:rsidRDefault="00CA7960" w:rsidP="00254C57">
      <w:pPr>
        <w:pStyle w:val="NormalWeb"/>
        <w:spacing w:before="0" w:beforeAutospacing="0" w:after="120" w:afterAutospacing="0"/>
        <w:ind w:left="-360"/>
        <w:rPr>
          <w:rFonts w:asciiTheme="minorHAnsi" w:hAnsiTheme="minorHAnsi" w:cs="Tahoma"/>
          <w:sz w:val="22"/>
          <w:szCs w:val="22"/>
        </w:rPr>
      </w:pPr>
      <w:r w:rsidRPr="00CA7960">
        <w:rPr>
          <w:rFonts w:asciiTheme="minorHAnsi" w:hAnsiTheme="minorHAnsi" w:cs="Tahoma"/>
          <w:sz w:val="22"/>
          <w:szCs w:val="22"/>
        </w:rPr>
        <w:lastRenderedPageBreak/>
        <w:t xml:space="preserve">However, your privacy is very important to </w:t>
      </w:r>
      <w:proofErr w:type="gramStart"/>
      <w:r w:rsidRPr="00CA7960">
        <w:rPr>
          <w:rFonts w:asciiTheme="minorHAnsi" w:hAnsiTheme="minorHAnsi" w:cs="Tahoma"/>
          <w:sz w:val="22"/>
          <w:szCs w:val="22"/>
        </w:rPr>
        <w:t>us</w:t>
      </w:r>
      <w:proofErr w:type="gramEnd"/>
      <w:r w:rsidRPr="00CA7960">
        <w:rPr>
          <w:rFonts w:asciiTheme="minorHAnsi" w:hAnsiTheme="minorHAnsi" w:cs="Tahoma"/>
          <w:sz w:val="22"/>
          <w:szCs w:val="22"/>
        </w:rPr>
        <w:t xml:space="preserve"> and we will use safety measures to protect it. Despite </w:t>
      </w:r>
      <w:proofErr w:type="gramStart"/>
      <w:r w:rsidRPr="00CA7960">
        <w:rPr>
          <w:rFonts w:asciiTheme="minorHAnsi" w:hAnsiTheme="minorHAnsi" w:cs="Tahoma"/>
          <w:sz w:val="22"/>
          <w:szCs w:val="22"/>
        </w:rPr>
        <w:t>all of</w:t>
      </w:r>
      <w:proofErr w:type="gramEnd"/>
      <w:r w:rsidRPr="00CA7960">
        <w:rPr>
          <w:rFonts w:asciiTheme="minorHAnsi" w:hAnsiTheme="minorHAnsi" w:cs="Tahoma"/>
          <w:sz w:val="22"/>
          <w:szCs w:val="22"/>
        </w:rPr>
        <w:t xml:space="preserve"> the safety measures that we will use, we cannot guarantee that your identity will never become known.</w:t>
      </w:r>
    </w:p>
    <w:p w14:paraId="6949100F" w14:textId="77777777" w:rsidR="00CA7960" w:rsidRDefault="00CA7960" w:rsidP="00C560BF">
      <w:pPr>
        <w:pStyle w:val="NormalWeb"/>
        <w:spacing w:before="0" w:beforeAutospacing="0" w:after="0" w:afterAutospacing="0"/>
        <w:ind w:left="90" w:hanging="1440"/>
        <w:rPr>
          <w:rFonts w:asciiTheme="minorHAnsi" w:hAnsiTheme="minorHAnsi"/>
          <w:sz w:val="22"/>
          <w:szCs w:val="22"/>
        </w:rPr>
      </w:pPr>
    </w:p>
    <w:p w14:paraId="097206D2" w14:textId="76926567" w:rsidR="005F41DB" w:rsidRPr="004904AE" w:rsidRDefault="005F41DB" w:rsidP="00C560BF">
      <w:pPr>
        <w:pStyle w:val="NormalWeb"/>
        <w:spacing w:before="0" w:beforeAutospacing="0" w:after="0" w:afterAutospacing="0"/>
        <w:ind w:left="90" w:hanging="1440"/>
        <w:rPr>
          <w:rFonts w:asciiTheme="minorHAnsi" w:hAnsiTheme="minorHAnsi"/>
          <w:sz w:val="22"/>
          <w:szCs w:val="22"/>
        </w:rPr>
      </w:pPr>
      <w:r w:rsidRPr="004904AE">
        <w:rPr>
          <w:rFonts w:asciiTheme="minorHAnsi" w:hAnsiTheme="minorHAnsi"/>
          <w:sz w:val="22"/>
          <w:szCs w:val="22"/>
        </w:rPr>
        <w:t xml:space="preserve">As of </w:t>
      </w:r>
      <w:r w:rsidRPr="004904AE">
        <w:rPr>
          <w:rFonts w:asciiTheme="minorHAnsi" w:hAnsiTheme="minorHAnsi"/>
          <w:b/>
          <w:sz w:val="22"/>
          <w:szCs w:val="22"/>
        </w:rPr>
        <w:t>11/0</w:t>
      </w:r>
      <w:r w:rsidR="00210BA9" w:rsidRPr="004904AE">
        <w:rPr>
          <w:rFonts w:asciiTheme="minorHAnsi" w:hAnsiTheme="minorHAnsi"/>
          <w:b/>
          <w:sz w:val="22"/>
          <w:szCs w:val="22"/>
        </w:rPr>
        <w:t>2</w:t>
      </w:r>
      <w:r w:rsidRPr="004904AE">
        <w:rPr>
          <w:rFonts w:asciiTheme="minorHAnsi" w:hAnsiTheme="minorHAnsi"/>
          <w:b/>
          <w:sz w:val="22"/>
          <w:szCs w:val="22"/>
        </w:rPr>
        <w:t>/2017</w:t>
      </w:r>
      <w:r w:rsidRPr="004904AE">
        <w:rPr>
          <w:rFonts w:asciiTheme="minorHAnsi" w:hAnsiTheme="minorHAnsi"/>
          <w:sz w:val="22"/>
          <w:szCs w:val="22"/>
        </w:rPr>
        <w:t>:</w:t>
      </w:r>
    </w:p>
    <w:p w14:paraId="466CFC68" w14:textId="26E9C848" w:rsidR="005F41DB" w:rsidRPr="004904AE" w:rsidRDefault="005F41DB" w:rsidP="005F41DB">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Added </w:t>
      </w:r>
      <w:hyperlink r:id="rId20" w:history="1">
        <w:r w:rsidRPr="004904AE">
          <w:rPr>
            <w:rStyle w:val="Hyperlink"/>
            <w:rFonts w:asciiTheme="minorHAnsi" w:hAnsiTheme="minorHAnsi"/>
            <w:sz w:val="22"/>
            <w:szCs w:val="22"/>
          </w:rPr>
          <w:t>NIH Certificate of Confidentiality language</w:t>
        </w:r>
      </w:hyperlink>
      <w:r w:rsidRPr="004904AE">
        <w:rPr>
          <w:rFonts w:asciiTheme="minorHAnsi" w:hAnsiTheme="minorHAnsi"/>
          <w:sz w:val="22"/>
          <w:szCs w:val="22"/>
        </w:rPr>
        <w:br/>
      </w:r>
    </w:p>
    <w:p w14:paraId="7FF69B53" w14:textId="25B1C222" w:rsidR="00C560BF" w:rsidRPr="004904AE" w:rsidRDefault="00C560BF" w:rsidP="00C560BF">
      <w:pPr>
        <w:pStyle w:val="NormalWeb"/>
        <w:spacing w:before="0" w:beforeAutospacing="0" w:after="0" w:afterAutospacing="0"/>
        <w:ind w:left="90" w:hanging="1440"/>
        <w:rPr>
          <w:rFonts w:asciiTheme="minorHAnsi" w:hAnsiTheme="minorHAnsi"/>
          <w:sz w:val="22"/>
          <w:szCs w:val="22"/>
        </w:rPr>
      </w:pPr>
      <w:r w:rsidRPr="004904AE">
        <w:rPr>
          <w:rFonts w:asciiTheme="minorHAnsi" w:hAnsiTheme="minorHAnsi"/>
          <w:sz w:val="22"/>
          <w:szCs w:val="22"/>
        </w:rPr>
        <w:t xml:space="preserve">As of </w:t>
      </w:r>
      <w:r w:rsidRPr="004904AE">
        <w:rPr>
          <w:rFonts w:asciiTheme="minorHAnsi" w:hAnsiTheme="minorHAnsi"/>
          <w:b/>
          <w:sz w:val="22"/>
          <w:szCs w:val="22"/>
        </w:rPr>
        <w:t>08/10/201</w:t>
      </w:r>
      <w:r w:rsidR="005F41DB" w:rsidRPr="004904AE">
        <w:rPr>
          <w:rFonts w:asciiTheme="minorHAnsi" w:hAnsiTheme="minorHAnsi"/>
          <w:b/>
          <w:sz w:val="22"/>
          <w:szCs w:val="22"/>
        </w:rPr>
        <w:t>7</w:t>
      </w:r>
      <w:r w:rsidR="00C46B00">
        <w:rPr>
          <w:rFonts w:asciiTheme="minorHAnsi" w:hAnsiTheme="minorHAnsi"/>
          <w:sz w:val="22"/>
          <w:szCs w:val="22"/>
        </w:rPr>
        <w:t xml:space="preserve">: </w:t>
      </w:r>
    </w:p>
    <w:p w14:paraId="3BC4C38E" w14:textId="77777777"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Confidentiality section</w:t>
      </w:r>
    </w:p>
    <w:p w14:paraId="416E36F6" w14:textId="3C3F5F8C" w:rsidR="0036781D" w:rsidRPr="004904AE" w:rsidRDefault="0036781D"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Removal of Tissue Banking section </w:t>
      </w:r>
    </w:p>
    <w:p w14:paraId="32B1B22B" w14:textId="36A67638"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Signature section (witness language) </w:t>
      </w:r>
      <w:r w:rsidRPr="004904AE">
        <w:rPr>
          <w:rFonts w:asciiTheme="minorHAnsi" w:hAnsiTheme="minorHAnsi"/>
          <w:sz w:val="22"/>
          <w:szCs w:val="22"/>
        </w:rPr>
        <w:br/>
      </w:r>
    </w:p>
    <w:p w14:paraId="2F3F3FF5" w14:textId="77777777" w:rsidR="00F22263" w:rsidRPr="004904AE" w:rsidRDefault="00F22263" w:rsidP="00F22263">
      <w:pPr>
        <w:pStyle w:val="NormalWeb"/>
        <w:spacing w:before="0" w:beforeAutospacing="0" w:after="0" w:afterAutospacing="0"/>
        <w:ind w:left="-1260"/>
        <w:rPr>
          <w:rFonts w:asciiTheme="minorHAnsi" w:hAnsiTheme="minorHAnsi"/>
          <w:sz w:val="22"/>
          <w:szCs w:val="22"/>
        </w:rPr>
      </w:pPr>
      <w:r w:rsidRPr="004904AE">
        <w:rPr>
          <w:rFonts w:asciiTheme="minorHAnsi" w:hAnsiTheme="minorHAnsi"/>
          <w:sz w:val="22"/>
          <w:szCs w:val="22"/>
        </w:rPr>
        <w:t xml:space="preserve">* Consent templates affected by some or </w:t>
      </w:r>
      <w:proofErr w:type="gramStart"/>
      <w:r w:rsidRPr="004904AE">
        <w:rPr>
          <w:rFonts w:asciiTheme="minorHAnsi" w:hAnsiTheme="minorHAnsi"/>
          <w:sz w:val="22"/>
          <w:szCs w:val="22"/>
        </w:rPr>
        <w:t>all of</w:t>
      </w:r>
      <w:proofErr w:type="gramEnd"/>
      <w:r w:rsidRPr="004904AE">
        <w:rPr>
          <w:rFonts w:asciiTheme="minorHAnsi" w:hAnsiTheme="minorHAnsi"/>
          <w:sz w:val="22"/>
          <w:szCs w:val="22"/>
        </w:rPr>
        <w:t xml:space="preserve"> the above changes: </w:t>
      </w:r>
    </w:p>
    <w:p w14:paraId="0EA36840" w14:textId="77777777" w:rsidR="00F22263" w:rsidRPr="004904AE" w:rsidRDefault="00F22263" w:rsidP="00F22263">
      <w:pPr>
        <w:pStyle w:val="NormalWeb"/>
        <w:numPr>
          <w:ilvl w:val="0"/>
          <w:numId w:val="9"/>
        </w:numPr>
        <w:spacing w:before="0" w:beforeAutospacing="0" w:after="0" w:afterAutospacing="0"/>
        <w:ind w:left="-720"/>
        <w:rPr>
          <w:rFonts w:asciiTheme="minorHAnsi" w:hAnsiTheme="minorHAnsi" w:cs="Times New Roman"/>
          <w:color w:val="000000"/>
          <w:sz w:val="22"/>
          <w:szCs w:val="22"/>
        </w:rPr>
      </w:pPr>
      <w:r w:rsidRPr="004904AE">
        <w:rPr>
          <w:rFonts w:asciiTheme="minorHAnsi" w:hAnsiTheme="minorHAnsi"/>
          <w:sz w:val="22"/>
          <w:szCs w:val="22"/>
        </w:rPr>
        <w:t xml:space="preserve">Consent (HIPAA embedded) – Stanford, </w:t>
      </w:r>
    </w:p>
    <w:p w14:paraId="7B4E2537" w14:textId="3E7758EB" w:rsidR="00C560BF" w:rsidRPr="004904AE" w:rsidRDefault="00F22263" w:rsidP="005F41DB">
      <w:pPr>
        <w:pStyle w:val="NormalWeb"/>
        <w:numPr>
          <w:ilvl w:val="0"/>
          <w:numId w:val="9"/>
        </w:numPr>
        <w:spacing w:before="0" w:beforeAutospacing="0" w:after="0" w:afterAutospacing="0"/>
        <w:ind w:left="-720"/>
        <w:rPr>
          <w:rFonts w:asciiTheme="minorHAnsi" w:hAnsiTheme="minorHAnsi" w:cs="Times New Roman"/>
          <w:color w:val="000000"/>
          <w:sz w:val="22"/>
          <w:szCs w:val="22"/>
        </w:rPr>
      </w:pPr>
      <w:r w:rsidRPr="004904AE">
        <w:rPr>
          <w:rFonts w:asciiTheme="minorHAnsi" w:hAnsiTheme="minorHAnsi"/>
          <w:sz w:val="22"/>
          <w:szCs w:val="22"/>
        </w:rPr>
        <w:t>Consent – Stanford; Minimal Risk Consent (e.g., blood draws, data collection, … surveys,</w:t>
      </w:r>
      <w:r w:rsidR="00C560BF" w:rsidRPr="004904AE">
        <w:rPr>
          <w:rFonts w:asciiTheme="minorHAnsi" w:hAnsiTheme="minorHAnsi"/>
          <w:sz w:val="22"/>
          <w:szCs w:val="22"/>
        </w:rPr>
        <w:br/>
      </w:r>
    </w:p>
    <w:p w14:paraId="21AC5460" w14:textId="6A41D3DE" w:rsidR="00C560BF" w:rsidRPr="004904AE" w:rsidRDefault="00C560BF" w:rsidP="00C560BF">
      <w:pPr>
        <w:pStyle w:val="NormalWeb"/>
        <w:spacing w:before="0" w:beforeAutospacing="0" w:after="0" w:afterAutospacing="0"/>
        <w:ind w:left="90" w:hanging="1440"/>
        <w:rPr>
          <w:rFonts w:asciiTheme="minorHAnsi" w:hAnsiTheme="minorHAnsi"/>
          <w:sz w:val="22"/>
          <w:szCs w:val="22"/>
        </w:rPr>
      </w:pPr>
      <w:r w:rsidRPr="004904AE">
        <w:rPr>
          <w:rFonts w:asciiTheme="minorHAnsi" w:hAnsiTheme="minorHAnsi"/>
          <w:sz w:val="22"/>
          <w:szCs w:val="22"/>
        </w:rPr>
        <w:t xml:space="preserve">As of </w:t>
      </w:r>
      <w:r w:rsidRPr="004904AE">
        <w:rPr>
          <w:rFonts w:asciiTheme="minorHAnsi" w:hAnsiTheme="minorHAnsi"/>
          <w:b/>
          <w:sz w:val="22"/>
          <w:szCs w:val="22"/>
        </w:rPr>
        <w:t>02/23/2016</w:t>
      </w:r>
      <w:r w:rsidRPr="004904AE">
        <w:rPr>
          <w:rFonts w:asciiTheme="minorHAnsi" w:hAnsiTheme="minorHAnsi"/>
          <w:sz w:val="22"/>
          <w:szCs w:val="22"/>
        </w:rPr>
        <w:t xml:space="preserve">: </w:t>
      </w:r>
      <w:r w:rsidRPr="004904AE">
        <w:rPr>
          <w:rFonts w:asciiTheme="minorHAnsi" w:hAnsiTheme="minorHAnsi"/>
          <w:sz w:val="22"/>
          <w:szCs w:val="22"/>
        </w:rPr>
        <w:br/>
      </w:r>
    </w:p>
    <w:p w14:paraId="0A1F5BB8" w14:textId="32F2F8A8"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Updated the optional parent/child checkbox on the first page </w:t>
      </w:r>
      <w:r w:rsidRPr="004904AE">
        <w:rPr>
          <w:rFonts w:asciiTheme="minorHAnsi" w:hAnsiTheme="minorHAnsi"/>
          <w:sz w:val="22"/>
          <w:szCs w:val="22"/>
        </w:rPr>
        <w:br/>
      </w:r>
    </w:p>
    <w:p w14:paraId="4E7F0DFF" w14:textId="2E3A1462"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Added text to the MRI risks language, end of the first paragraph: to add “eyeliner and other permanent makeup.” The sentence now states: You should also notify the operator/investigator if you have any tattoos on your body, including eyeliner and other permanent makeup. </w:t>
      </w:r>
      <w:r w:rsidRPr="004904AE">
        <w:rPr>
          <w:rFonts w:asciiTheme="minorHAnsi" w:hAnsiTheme="minorHAnsi"/>
          <w:sz w:val="22"/>
          <w:szCs w:val="22"/>
        </w:rPr>
        <w:br/>
      </w:r>
    </w:p>
    <w:p w14:paraId="539D7419" w14:textId="57172666"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Removed the second paragraph of the MRI risks language. Text has now been replaced with the following: There is a possibility that you will experience a localized twitching sensation due to the magnetic field changes during the scan. This is not unexpected and should not be painful. However, you may have the scan stopped at any time if this occurs. </w:t>
      </w:r>
      <w:r w:rsidRPr="004904AE">
        <w:rPr>
          <w:rFonts w:asciiTheme="minorHAnsi" w:hAnsiTheme="minorHAnsi"/>
          <w:sz w:val="22"/>
          <w:szCs w:val="22"/>
        </w:rPr>
        <w:br/>
      </w:r>
    </w:p>
    <w:p w14:paraId="4874FD01" w14:textId="64262DE7"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Added a line for the printed name of </w:t>
      </w:r>
      <w:proofErr w:type="gramStart"/>
      <w:r w:rsidRPr="004904AE">
        <w:rPr>
          <w:rFonts w:asciiTheme="minorHAnsi" w:hAnsiTheme="minorHAnsi"/>
          <w:sz w:val="22"/>
          <w:szCs w:val="22"/>
        </w:rPr>
        <w:t>each individual</w:t>
      </w:r>
      <w:proofErr w:type="gramEnd"/>
      <w:r w:rsidRPr="004904AE">
        <w:rPr>
          <w:rFonts w:asciiTheme="minorHAnsi" w:hAnsiTheme="minorHAnsi"/>
          <w:sz w:val="22"/>
          <w:szCs w:val="22"/>
        </w:rPr>
        <w:t xml:space="preserve"> who needs to sign the consent. e.g., Participant, LAR, Person Obtaining Consent, witness, etc. </w:t>
      </w:r>
      <w:r w:rsidRPr="004904AE">
        <w:rPr>
          <w:rFonts w:asciiTheme="minorHAnsi" w:hAnsiTheme="minorHAnsi"/>
          <w:sz w:val="22"/>
          <w:szCs w:val="22"/>
        </w:rPr>
        <w:br/>
      </w:r>
    </w:p>
    <w:p w14:paraId="27BBEA16" w14:textId="77777777"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Added email address for IRB </w:t>
      </w:r>
      <w:proofErr w:type="spellStart"/>
      <w:r w:rsidRPr="004904AE">
        <w:rPr>
          <w:rFonts w:asciiTheme="minorHAnsi" w:hAnsiTheme="minorHAnsi"/>
          <w:sz w:val="22"/>
          <w:szCs w:val="22"/>
        </w:rPr>
        <w:t>NonMedical</w:t>
      </w:r>
      <w:proofErr w:type="spellEnd"/>
      <w:r w:rsidRPr="004904AE">
        <w:rPr>
          <w:rFonts w:asciiTheme="minorHAnsi" w:hAnsiTheme="minorHAnsi"/>
          <w:sz w:val="22"/>
          <w:szCs w:val="22"/>
        </w:rPr>
        <w:t xml:space="preserve"> Manager to the Independent Contacts section of </w:t>
      </w:r>
      <w:proofErr w:type="spellStart"/>
      <w:r w:rsidRPr="004904AE">
        <w:rPr>
          <w:rFonts w:asciiTheme="minorHAnsi" w:hAnsiTheme="minorHAnsi"/>
          <w:sz w:val="22"/>
          <w:szCs w:val="22"/>
        </w:rPr>
        <w:t>NonMedical</w:t>
      </w:r>
      <w:proofErr w:type="spellEnd"/>
      <w:r w:rsidRPr="004904AE">
        <w:rPr>
          <w:rFonts w:asciiTheme="minorHAnsi" w:hAnsiTheme="minorHAnsi"/>
          <w:sz w:val="22"/>
          <w:szCs w:val="22"/>
        </w:rPr>
        <w:t xml:space="preserve"> </w:t>
      </w:r>
      <w:proofErr w:type="gramStart"/>
      <w:r w:rsidRPr="004904AE">
        <w:rPr>
          <w:rFonts w:asciiTheme="minorHAnsi" w:hAnsiTheme="minorHAnsi"/>
          <w:sz w:val="22"/>
          <w:szCs w:val="22"/>
        </w:rPr>
        <w:t>templates</w:t>
      </w:r>
      <w:proofErr w:type="gramEnd"/>
      <w:r w:rsidRPr="004904AE">
        <w:rPr>
          <w:rFonts w:asciiTheme="minorHAnsi" w:hAnsiTheme="minorHAnsi"/>
          <w:sz w:val="22"/>
          <w:szCs w:val="22"/>
        </w:rPr>
        <w:t xml:space="preserve"> </w:t>
      </w:r>
    </w:p>
    <w:p w14:paraId="55207E3D" w14:textId="77777777" w:rsidR="00C560BF" w:rsidRPr="004904AE" w:rsidRDefault="00C560BF" w:rsidP="00C560BF">
      <w:pPr>
        <w:pStyle w:val="NormalWeb"/>
        <w:spacing w:before="0" w:beforeAutospacing="0" w:after="0" w:afterAutospacing="0"/>
        <w:ind w:left="-900"/>
        <w:rPr>
          <w:rFonts w:asciiTheme="minorHAnsi" w:hAnsiTheme="minorHAnsi" w:cs="Times New Roman"/>
          <w:color w:val="000000"/>
          <w:sz w:val="22"/>
          <w:szCs w:val="22"/>
        </w:rPr>
      </w:pPr>
    </w:p>
    <w:p w14:paraId="3BFEB556" w14:textId="6F10086F" w:rsidR="00C560BF" w:rsidRPr="004904AE" w:rsidRDefault="00C560BF" w:rsidP="00C560BF">
      <w:pPr>
        <w:pStyle w:val="NormalWeb"/>
        <w:spacing w:before="0" w:beforeAutospacing="0" w:after="0" w:afterAutospacing="0"/>
        <w:ind w:left="-900"/>
        <w:rPr>
          <w:rStyle w:val="body-font1"/>
          <w:rFonts w:asciiTheme="minorHAnsi" w:hAnsiTheme="minorHAnsi" w:cs="Times New Roman"/>
          <w:sz w:val="22"/>
          <w:szCs w:val="22"/>
        </w:rPr>
      </w:pPr>
      <w:r w:rsidRPr="004904AE">
        <w:rPr>
          <w:rFonts w:asciiTheme="minorHAnsi" w:hAnsiTheme="minorHAnsi"/>
          <w:sz w:val="22"/>
          <w:szCs w:val="22"/>
        </w:rPr>
        <w:t xml:space="preserve">* Consent templates affected by some or </w:t>
      </w:r>
      <w:proofErr w:type="gramStart"/>
      <w:r w:rsidRPr="004904AE">
        <w:rPr>
          <w:rFonts w:asciiTheme="minorHAnsi" w:hAnsiTheme="minorHAnsi"/>
          <w:sz w:val="22"/>
          <w:szCs w:val="22"/>
        </w:rPr>
        <w:t>all of</w:t>
      </w:r>
      <w:proofErr w:type="gramEnd"/>
      <w:r w:rsidRPr="004904AE">
        <w:rPr>
          <w:rFonts w:asciiTheme="minorHAnsi" w:hAnsiTheme="minorHAnsi"/>
          <w:sz w:val="22"/>
          <w:szCs w:val="22"/>
        </w:rPr>
        <w:t xml:space="preserve"> the above changes: Consent (HIPAA embedded) – Stanford, Consent – Stanford; Minimal Risk Consent (e.g., blood draws, data collection, … surveys, etc...) - Stanford; Minimal Risk Consent - MRI for research; HIPAA Authorization – Stanford, Sample </w:t>
      </w:r>
      <w:proofErr w:type="spellStart"/>
      <w:r w:rsidRPr="004904AE">
        <w:rPr>
          <w:rFonts w:asciiTheme="minorHAnsi" w:hAnsiTheme="minorHAnsi"/>
          <w:sz w:val="22"/>
          <w:szCs w:val="22"/>
        </w:rPr>
        <w:t>consentBlood</w:t>
      </w:r>
      <w:proofErr w:type="spellEnd"/>
      <w:r w:rsidRPr="004904AE">
        <w:rPr>
          <w:rFonts w:asciiTheme="minorHAnsi" w:hAnsiTheme="minorHAnsi"/>
          <w:sz w:val="22"/>
          <w:szCs w:val="22"/>
        </w:rPr>
        <w:t xml:space="preserve"> draws only (HIPAA included); Sample consent - Data collection only (HIPAA included); Sample consent - Use of leftover specimens only (HIPAA included); Somatic Cell Donation for Stem Cell Research (HIPAA included); </w:t>
      </w:r>
      <w:proofErr w:type="spellStart"/>
      <w:r w:rsidRPr="004904AE">
        <w:rPr>
          <w:rFonts w:asciiTheme="minorHAnsi" w:hAnsiTheme="minorHAnsi"/>
          <w:sz w:val="22"/>
          <w:szCs w:val="22"/>
        </w:rPr>
        <w:t>NonMedical</w:t>
      </w:r>
      <w:proofErr w:type="spellEnd"/>
      <w:r w:rsidRPr="004904AE">
        <w:rPr>
          <w:rFonts w:asciiTheme="minorHAnsi" w:hAnsiTheme="minorHAnsi"/>
          <w:sz w:val="22"/>
          <w:szCs w:val="22"/>
        </w:rPr>
        <w:t xml:space="preserve"> Consent; Parent or Legally Authorized Representative Permission template; Video Use Consent</w:t>
      </w:r>
    </w:p>
    <w:p w14:paraId="357F79E3" w14:textId="77777777" w:rsidR="00C560BF" w:rsidRPr="004904AE" w:rsidRDefault="00C560BF" w:rsidP="002618D9">
      <w:pPr>
        <w:pStyle w:val="NormalWeb"/>
        <w:spacing w:before="0" w:beforeAutospacing="0" w:after="0" w:afterAutospacing="0"/>
        <w:ind w:hanging="1440"/>
        <w:rPr>
          <w:rStyle w:val="body-font1"/>
          <w:rFonts w:asciiTheme="minorHAnsi" w:hAnsiTheme="minorHAnsi" w:cs="Times New Roman"/>
          <w:sz w:val="22"/>
          <w:szCs w:val="22"/>
        </w:rPr>
      </w:pPr>
    </w:p>
    <w:p w14:paraId="01EF33A1" w14:textId="1A65DB61" w:rsidR="002618D9" w:rsidRPr="004904AE" w:rsidRDefault="002618D9" w:rsidP="002618D9">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01/29/2016:</w:t>
      </w:r>
    </w:p>
    <w:p w14:paraId="540C9594" w14:textId="128239B9" w:rsidR="002618D9" w:rsidRPr="004904AE" w:rsidRDefault="002618D9" w:rsidP="002618D9">
      <w:pPr>
        <w:pStyle w:val="NormalWeb"/>
        <w:spacing w:before="0" w:beforeAutospacing="0" w:after="0" w:afterAutospacing="0"/>
        <w:ind w:left="-720"/>
        <w:rPr>
          <w:rFonts w:asciiTheme="minorHAnsi" w:hAnsiTheme="minorHAnsi" w:cs="Times New Roman"/>
          <w:bCs/>
          <w:sz w:val="22"/>
          <w:szCs w:val="22"/>
        </w:rPr>
      </w:pPr>
      <w:r w:rsidRPr="004904AE">
        <w:rPr>
          <w:rFonts w:asciiTheme="minorHAnsi" w:hAnsiTheme="minorHAnsi" w:cs="Times New Roman"/>
          <w:bCs/>
          <w:sz w:val="22"/>
          <w:szCs w:val="22"/>
        </w:rPr>
        <w:t>-Removed the following text from the signature section regarding parental consent:</w:t>
      </w:r>
    </w:p>
    <w:p w14:paraId="4716F99E" w14:textId="77777777" w:rsidR="002618D9" w:rsidRPr="004904AE" w:rsidRDefault="002618D9" w:rsidP="002618D9">
      <w:pPr>
        <w:rPr>
          <w:rFonts w:asciiTheme="minorHAnsi" w:hAnsiTheme="minorHAnsi"/>
          <w:sz w:val="22"/>
          <w:szCs w:val="22"/>
        </w:rPr>
      </w:pPr>
      <w:r w:rsidRPr="004904AE">
        <w:rPr>
          <w:rFonts w:asciiTheme="minorHAnsi" w:hAnsiTheme="minorHAnsi"/>
          <w:i/>
          <w:iCs/>
          <w:sz w:val="22"/>
          <w:szCs w:val="22"/>
        </w:rPr>
        <w:t>(Special Instructions for obtaining parental consent:  The permission of both parents is required on parental consent documents unless one parent is deceased, unknown, incompetent, or not reasonably available, or only one parent has legal responsibility for the care and custody of the child.  When enrolling a participant, if only one signature is obtained you must check one of the reasons listed below.)</w:t>
      </w:r>
    </w:p>
    <w:p w14:paraId="57730DEB" w14:textId="77777777" w:rsidR="002618D9" w:rsidRPr="004904AE" w:rsidRDefault="002618D9" w:rsidP="002618D9">
      <w:pPr>
        <w:rPr>
          <w:rFonts w:asciiTheme="minorHAnsi" w:hAnsiTheme="minorHAnsi"/>
          <w:sz w:val="22"/>
          <w:szCs w:val="22"/>
        </w:rPr>
      </w:pPr>
      <w:r w:rsidRPr="004904AE">
        <w:rPr>
          <w:rFonts w:asciiTheme="minorHAnsi" w:hAnsiTheme="minorHAnsi"/>
          <w:sz w:val="22"/>
          <w:szCs w:val="22"/>
        </w:rPr>
        <w:t> </w:t>
      </w:r>
    </w:p>
    <w:p w14:paraId="73E9E34F" w14:textId="77777777" w:rsidR="002618D9" w:rsidRPr="004904AE" w:rsidRDefault="002618D9" w:rsidP="002618D9">
      <w:pPr>
        <w:rPr>
          <w:rFonts w:asciiTheme="minorHAnsi" w:hAnsiTheme="minorHAnsi"/>
          <w:sz w:val="22"/>
          <w:szCs w:val="22"/>
        </w:rPr>
      </w:pPr>
      <w:r w:rsidRPr="004904AE">
        <w:rPr>
          <w:rFonts w:asciiTheme="minorHAnsi" w:hAnsiTheme="minorHAnsi"/>
          <w:sz w:val="22"/>
          <w:szCs w:val="22"/>
        </w:rPr>
        <w:t>The permission of the second parent was not obtained because:</w:t>
      </w:r>
    </w:p>
    <w:p w14:paraId="6EC23FF6" w14:textId="77777777" w:rsidR="002618D9" w:rsidRPr="004904AE" w:rsidRDefault="002618D9" w:rsidP="002618D9">
      <w:pPr>
        <w:rPr>
          <w:rFonts w:asciiTheme="minorHAnsi" w:hAnsiTheme="minorHAnsi"/>
          <w:sz w:val="22"/>
          <w:szCs w:val="22"/>
        </w:rPr>
      </w:pPr>
      <w:proofErr w:type="gramStart"/>
      <w:r w:rsidRPr="004904AE">
        <w:rPr>
          <w:rFonts w:asciiTheme="minorHAnsi" w:hAnsiTheme="minorHAnsi"/>
          <w:sz w:val="22"/>
          <w:szCs w:val="22"/>
        </w:rPr>
        <w:t>[  ]</w:t>
      </w:r>
      <w:proofErr w:type="gramEnd"/>
      <w:r w:rsidRPr="004904AE">
        <w:rPr>
          <w:rFonts w:asciiTheme="minorHAnsi" w:hAnsiTheme="minorHAnsi"/>
          <w:sz w:val="22"/>
          <w:szCs w:val="22"/>
        </w:rPr>
        <w:t xml:space="preserve"> This parent is deceased</w:t>
      </w:r>
    </w:p>
    <w:p w14:paraId="2D1CC0B9" w14:textId="77777777" w:rsidR="002618D9" w:rsidRPr="004904AE" w:rsidRDefault="002618D9" w:rsidP="002618D9">
      <w:pPr>
        <w:rPr>
          <w:rFonts w:asciiTheme="minorHAnsi" w:hAnsiTheme="minorHAnsi"/>
          <w:sz w:val="22"/>
          <w:szCs w:val="22"/>
        </w:rPr>
      </w:pPr>
      <w:proofErr w:type="gramStart"/>
      <w:r w:rsidRPr="004904AE">
        <w:rPr>
          <w:rFonts w:asciiTheme="minorHAnsi" w:hAnsiTheme="minorHAnsi"/>
          <w:sz w:val="22"/>
          <w:szCs w:val="22"/>
        </w:rPr>
        <w:lastRenderedPageBreak/>
        <w:t>[  ]</w:t>
      </w:r>
      <w:proofErr w:type="gramEnd"/>
      <w:r w:rsidRPr="004904AE">
        <w:rPr>
          <w:rFonts w:asciiTheme="minorHAnsi" w:hAnsiTheme="minorHAnsi"/>
          <w:sz w:val="22"/>
          <w:szCs w:val="22"/>
        </w:rPr>
        <w:t xml:space="preserve"> This parent is unknown</w:t>
      </w:r>
    </w:p>
    <w:p w14:paraId="431A3287" w14:textId="77777777" w:rsidR="002618D9" w:rsidRPr="004904AE" w:rsidRDefault="002618D9" w:rsidP="002618D9">
      <w:pPr>
        <w:rPr>
          <w:rFonts w:asciiTheme="minorHAnsi" w:hAnsiTheme="minorHAnsi"/>
          <w:sz w:val="22"/>
          <w:szCs w:val="22"/>
        </w:rPr>
      </w:pPr>
      <w:proofErr w:type="gramStart"/>
      <w:r w:rsidRPr="004904AE">
        <w:rPr>
          <w:rFonts w:asciiTheme="minorHAnsi" w:hAnsiTheme="minorHAnsi"/>
          <w:sz w:val="22"/>
          <w:szCs w:val="22"/>
        </w:rPr>
        <w:t>[  ]</w:t>
      </w:r>
      <w:proofErr w:type="gramEnd"/>
      <w:r w:rsidRPr="004904AE">
        <w:rPr>
          <w:rFonts w:asciiTheme="minorHAnsi" w:hAnsiTheme="minorHAnsi"/>
          <w:sz w:val="22"/>
          <w:szCs w:val="22"/>
        </w:rPr>
        <w:t xml:space="preserve"> This parent is incompetent</w:t>
      </w:r>
    </w:p>
    <w:p w14:paraId="5F113D28" w14:textId="77777777" w:rsidR="002618D9" w:rsidRPr="004904AE" w:rsidRDefault="002618D9" w:rsidP="002618D9">
      <w:pPr>
        <w:rPr>
          <w:rFonts w:asciiTheme="minorHAnsi" w:hAnsiTheme="minorHAnsi"/>
          <w:sz w:val="22"/>
          <w:szCs w:val="22"/>
        </w:rPr>
      </w:pPr>
      <w:proofErr w:type="gramStart"/>
      <w:r w:rsidRPr="004904AE">
        <w:rPr>
          <w:rFonts w:asciiTheme="minorHAnsi" w:hAnsiTheme="minorHAnsi"/>
          <w:sz w:val="22"/>
          <w:szCs w:val="22"/>
        </w:rPr>
        <w:t>[  ]</w:t>
      </w:r>
      <w:proofErr w:type="gramEnd"/>
      <w:r w:rsidRPr="004904AE">
        <w:rPr>
          <w:rFonts w:asciiTheme="minorHAnsi" w:hAnsiTheme="minorHAnsi"/>
          <w:sz w:val="22"/>
          <w:szCs w:val="22"/>
        </w:rPr>
        <w:t xml:space="preserve"> This parent is not reasonably available. Explain: ___________________________________________________________</w:t>
      </w:r>
    </w:p>
    <w:p w14:paraId="336418C0" w14:textId="77777777" w:rsidR="002618D9" w:rsidRPr="004904AE" w:rsidRDefault="002618D9" w:rsidP="002618D9">
      <w:pPr>
        <w:rPr>
          <w:rFonts w:asciiTheme="minorHAnsi" w:hAnsiTheme="minorHAnsi"/>
          <w:sz w:val="22"/>
          <w:szCs w:val="22"/>
        </w:rPr>
      </w:pPr>
      <w:proofErr w:type="gramStart"/>
      <w:r w:rsidRPr="004904AE">
        <w:rPr>
          <w:rFonts w:asciiTheme="minorHAnsi" w:hAnsiTheme="minorHAnsi"/>
          <w:sz w:val="22"/>
          <w:szCs w:val="22"/>
        </w:rPr>
        <w:t>[  ]</w:t>
      </w:r>
      <w:proofErr w:type="gramEnd"/>
      <w:r w:rsidRPr="004904AE">
        <w:rPr>
          <w:rFonts w:asciiTheme="minorHAnsi" w:hAnsiTheme="minorHAnsi"/>
          <w:sz w:val="22"/>
          <w:szCs w:val="22"/>
        </w:rPr>
        <w:t xml:space="preserve"> The first parent has legal responsibility for the care and custody of the child</w:t>
      </w:r>
    </w:p>
    <w:p w14:paraId="0D13C4AE" w14:textId="77777777" w:rsidR="002618D9" w:rsidRPr="004904AE" w:rsidRDefault="002618D9" w:rsidP="002618D9">
      <w:pPr>
        <w:pStyle w:val="NormalWeb"/>
        <w:spacing w:before="0" w:beforeAutospacing="0" w:after="0" w:afterAutospacing="0"/>
        <w:rPr>
          <w:rFonts w:asciiTheme="minorHAnsi" w:hAnsiTheme="minorHAnsi" w:cs="Times New Roman"/>
          <w:bCs/>
          <w:sz w:val="22"/>
          <w:szCs w:val="22"/>
        </w:rPr>
      </w:pPr>
    </w:p>
    <w:p w14:paraId="54D924CA" w14:textId="28A74F2C" w:rsidR="002618D9" w:rsidRPr="004904AE" w:rsidRDefault="002618D9" w:rsidP="002618D9">
      <w:pPr>
        <w:pStyle w:val="NormalWeb"/>
        <w:spacing w:before="0" w:beforeAutospacing="0" w:after="0" w:afterAutospacing="0"/>
        <w:ind w:left="-720"/>
        <w:rPr>
          <w:rFonts w:asciiTheme="minorHAnsi" w:hAnsiTheme="minorHAnsi" w:cs="Times New Roman"/>
          <w:bCs/>
          <w:sz w:val="22"/>
          <w:szCs w:val="22"/>
        </w:rPr>
      </w:pPr>
      <w:r w:rsidRPr="004904AE">
        <w:rPr>
          <w:rFonts w:asciiTheme="minorHAnsi" w:hAnsiTheme="minorHAnsi" w:cs="Times New Roman"/>
          <w:bCs/>
          <w:sz w:val="22"/>
          <w:szCs w:val="22"/>
        </w:rPr>
        <w:t>-Affected template: Video Use Consent</w:t>
      </w:r>
    </w:p>
    <w:p w14:paraId="55F7D9BA" w14:textId="77777777" w:rsidR="002618D9" w:rsidRPr="004904AE" w:rsidRDefault="002618D9" w:rsidP="002618D9">
      <w:pPr>
        <w:pStyle w:val="NormalWeb"/>
        <w:spacing w:before="0" w:beforeAutospacing="0" w:after="0" w:afterAutospacing="0"/>
        <w:rPr>
          <w:rStyle w:val="body-font1"/>
          <w:rFonts w:asciiTheme="minorHAnsi" w:hAnsiTheme="minorHAnsi" w:cs="Times New Roman"/>
          <w:sz w:val="22"/>
          <w:szCs w:val="22"/>
        </w:rPr>
      </w:pPr>
    </w:p>
    <w:p w14:paraId="20689B73" w14:textId="77777777" w:rsidR="002618D9" w:rsidRPr="004904AE" w:rsidRDefault="002618D9" w:rsidP="00931BD9">
      <w:pPr>
        <w:pStyle w:val="NormalWeb"/>
        <w:spacing w:before="0" w:beforeAutospacing="0" w:after="0" w:afterAutospacing="0"/>
        <w:ind w:hanging="1440"/>
        <w:rPr>
          <w:rStyle w:val="body-font1"/>
          <w:rFonts w:asciiTheme="minorHAnsi" w:hAnsiTheme="minorHAnsi" w:cs="Times New Roman"/>
          <w:sz w:val="22"/>
          <w:szCs w:val="22"/>
        </w:rPr>
      </w:pPr>
    </w:p>
    <w:p w14:paraId="05BAE4CD" w14:textId="6D1C0BB9" w:rsidR="00931BD9" w:rsidRPr="004904AE" w:rsidRDefault="00931BD9" w:rsidP="00931BD9">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00E43CBA" w:rsidRPr="004904AE">
        <w:rPr>
          <w:rFonts w:asciiTheme="minorHAnsi" w:hAnsiTheme="minorHAnsi" w:cs="Arial,Bold"/>
          <w:b/>
          <w:bCs/>
          <w:sz w:val="22"/>
          <w:szCs w:val="22"/>
        </w:rPr>
        <w:t>11/24</w:t>
      </w:r>
      <w:r w:rsidRPr="004904AE">
        <w:rPr>
          <w:rFonts w:asciiTheme="minorHAnsi" w:hAnsiTheme="minorHAnsi" w:cs="Arial,Bold"/>
          <w:b/>
          <w:bCs/>
          <w:sz w:val="22"/>
          <w:szCs w:val="22"/>
        </w:rPr>
        <w:t>/2015:</w:t>
      </w:r>
    </w:p>
    <w:p w14:paraId="6DE82F3D" w14:textId="01518AB0" w:rsidR="00931BD9" w:rsidRPr="004904AE" w:rsidRDefault="000943BB" w:rsidP="00931BD9">
      <w:pPr>
        <w:pStyle w:val="NormalWeb"/>
        <w:spacing w:before="0" w:beforeAutospacing="0" w:after="0" w:afterAutospacing="0"/>
        <w:ind w:left="-720"/>
        <w:rPr>
          <w:rFonts w:asciiTheme="minorHAnsi" w:hAnsiTheme="minorHAnsi" w:cs="Times New Roman"/>
          <w:bCs/>
          <w:sz w:val="22"/>
          <w:szCs w:val="22"/>
        </w:rPr>
      </w:pPr>
      <w:r w:rsidRPr="004904AE">
        <w:rPr>
          <w:rFonts w:asciiTheme="minorHAnsi" w:hAnsiTheme="minorHAnsi" w:cs="Times New Roman"/>
          <w:bCs/>
          <w:sz w:val="22"/>
          <w:szCs w:val="22"/>
        </w:rPr>
        <w:t>-</w:t>
      </w:r>
      <w:r w:rsidR="00E43CBA" w:rsidRPr="004904AE">
        <w:rPr>
          <w:rFonts w:asciiTheme="minorHAnsi" w:hAnsiTheme="minorHAnsi" w:cs="Times New Roman"/>
          <w:bCs/>
          <w:sz w:val="22"/>
          <w:szCs w:val="22"/>
        </w:rPr>
        <w:t>Added text to the MRI Risks section, regarding contrast media, second paragraph:</w:t>
      </w:r>
    </w:p>
    <w:p w14:paraId="777E86FA" w14:textId="77777777" w:rsidR="00E43CBA" w:rsidRPr="004904AE" w:rsidRDefault="00E43CBA" w:rsidP="00E43CBA">
      <w:pPr>
        <w:ind w:right="-144"/>
        <w:rPr>
          <w:rFonts w:asciiTheme="minorHAnsi" w:hAnsiTheme="minorHAnsi" w:cs="Tahoma"/>
          <w:sz w:val="22"/>
          <w:szCs w:val="22"/>
        </w:rPr>
      </w:pPr>
      <w:r w:rsidRPr="004904AE">
        <w:rPr>
          <w:rFonts w:asciiTheme="minorHAnsi" w:hAnsiTheme="minorHAnsi" w:cs="Tahoma"/>
          <w:sz w:val="22"/>
          <w:szCs w:val="22"/>
        </w:rPr>
        <w:t>It has been observed that deposits of Gadolinium-based contrast agent (GBCA) remain in the brains of some people who undergo four or more contrast enhanced MRI scans, long after the last administration. It is not yet known whether these Gadolinium deposits are harmful or can lead to adverse health effects.  You should talk to the study doctor if you have any questions about the use of GBCAs with MRIs.</w:t>
      </w:r>
    </w:p>
    <w:p w14:paraId="7B2E73D2" w14:textId="12884E6F" w:rsidR="00931BD9" w:rsidRPr="004904AE" w:rsidRDefault="00E43CBA" w:rsidP="000943BB">
      <w:pPr>
        <w:ind w:right="-144" w:hanging="720"/>
        <w:rPr>
          <w:rStyle w:val="body-font1"/>
          <w:rFonts w:asciiTheme="minorHAnsi" w:hAnsiTheme="minorHAnsi" w:cs="Times New Roman"/>
          <w:bCs/>
          <w:color w:val="auto"/>
          <w:sz w:val="22"/>
          <w:szCs w:val="22"/>
        </w:rPr>
      </w:pPr>
      <w:r w:rsidRPr="004904AE">
        <w:rPr>
          <w:rFonts w:asciiTheme="minorHAnsi" w:hAnsiTheme="minorHAnsi"/>
          <w:bCs/>
          <w:sz w:val="22"/>
          <w:szCs w:val="22"/>
        </w:rPr>
        <w:t>- Affected templates: Stanford Main Consent (with HIPAA), Stanford Main Consent (w/o HIPAA), VA Consent, Stanford Minimal Risk Consent with MRI</w:t>
      </w:r>
    </w:p>
    <w:p w14:paraId="401E4616" w14:textId="77777777" w:rsidR="00931BD9" w:rsidRPr="004904AE" w:rsidRDefault="00931BD9" w:rsidP="00AA450F">
      <w:pPr>
        <w:pStyle w:val="NormalWeb"/>
        <w:spacing w:before="0" w:beforeAutospacing="0" w:after="0" w:afterAutospacing="0"/>
        <w:ind w:hanging="1440"/>
        <w:rPr>
          <w:rStyle w:val="body-font1"/>
          <w:rFonts w:asciiTheme="minorHAnsi" w:hAnsiTheme="minorHAnsi" w:cs="Times New Roman"/>
          <w:sz w:val="22"/>
          <w:szCs w:val="22"/>
        </w:rPr>
      </w:pPr>
    </w:p>
    <w:p w14:paraId="6E081451" w14:textId="45710F7B" w:rsidR="00AA450F" w:rsidRPr="004904AE" w:rsidRDefault="00AA450F" w:rsidP="00AA450F">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10/27/2015:</w:t>
      </w:r>
    </w:p>
    <w:p w14:paraId="343007C5" w14:textId="095234EE" w:rsidR="000B3166" w:rsidRPr="004904AE" w:rsidRDefault="00B137D4" w:rsidP="000B3166">
      <w:pPr>
        <w:tabs>
          <w:tab w:val="left" w:pos="0"/>
        </w:tabs>
        <w:ind w:left="-720" w:right="-144"/>
        <w:rPr>
          <w:rFonts w:asciiTheme="minorHAnsi" w:hAnsiTheme="minorHAnsi"/>
          <w:bCs/>
          <w:sz w:val="22"/>
          <w:szCs w:val="22"/>
        </w:rPr>
      </w:pPr>
      <w:r w:rsidRPr="004904AE">
        <w:rPr>
          <w:rFonts w:asciiTheme="minorHAnsi" w:hAnsiTheme="minorHAnsi"/>
          <w:bCs/>
          <w:sz w:val="22"/>
          <w:szCs w:val="22"/>
        </w:rPr>
        <w:t xml:space="preserve">- </w:t>
      </w:r>
      <w:r w:rsidR="000B3166" w:rsidRPr="004904AE">
        <w:rPr>
          <w:rFonts w:asciiTheme="minorHAnsi" w:hAnsiTheme="minorHAnsi"/>
          <w:bCs/>
          <w:sz w:val="22"/>
          <w:szCs w:val="22"/>
        </w:rPr>
        <w:t>Added text to the MRI Risks section, end of the first paragraph, regarding tattoos.</w:t>
      </w:r>
    </w:p>
    <w:p w14:paraId="53D187BD" w14:textId="31C556C5" w:rsidR="000B3166" w:rsidRPr="004904AE" w:rsidRDefault="00B137D4" w:rsidP="000B3166">
      <w:pPr>
        <w:tabs>
          <w:tab w:val="left" w:pos="0"/>
        </w:tabs>
        <w:ind w:left="-720" w:right="-144"/>
        <w:rPr>
          <w:rFonts w:asciiTheme="minorHAnsi" w:hAnsiTheme="minorHAnsi"/>
          <w:bCs/>
          <w:sz w:val="22"/>
          <w:szCs w:val="22"/>
        </w:rPr>
      </w:pPr>
      <w:r w:rsidRPr="004904AE">
        <w:rPr>
          <w:rFonts w:asciiTheme="minorHAnsi" w:hAnsiTheme="minorHAnsi"/>
          <w:bCs/>
          <w:sz w:val="22"/>
          <w:szCs w:val="22"/>
        </w:rPr>
        <w:t xml:space="preserve">- </w:t>
      </w:r>
      <w:r w:rsidR="000B3166" w:rsidRPr="004904AE">
        <w:rPr>
          <w:rFonts w:asciiTheme="minorHAnsi" w:hAnsiTheme="minorHAnsi"/>
          <w:bCs/>
          <w:sz w:val="22"/>
          <w:szCs w:val="22"/>
        </w:rPr>
        <w:t xml:space="preserve">Compensation </w:t>
      </w:r>
      <w:r w:rsidRPr="004904AE">
        <w:rPr>
          <w:rFonts w:asciiTheme="minorHAnsi" w:hAnsiTheme="minorHAnsi"/>
          <w:bCs/>
          <w:sz w:val="22"/>
          <w:szCs w:val="22"/>
        </w:rPr>
        <w:t xml:space="preserve">for Research-Related Injury </w:t>
      </w:r>
      <w:r w:rsidR="000B3166" w:rsidRPr="004904AE">
        <w:rPr>
          <w:rFonts w:asciiTheme="minorHAnsi" w:hAnsiTheme="minorHAnsi"/>
          <w:bCs/>
          <w:sz w:val="22"/>
          <w:szCs w:val="22"/>
        </w:rPr>
        <w:t>section</w:t>
      </w:r>
      <w:r w:rsidRPr="004904AE">
        <w:rPr>
          <w:rFonts w:asciiTheme="minorHAnsi" w:hAnsiTheme="minorHAnsi"/>
          <w:bCs/>
          <w:sz w:val="22"/>
          <w:szCs w:val="22"/>
        </w:rPr>
        <w:t xml:space="preserve"> instructional text updated:</w:t>
      </w:r>
    </w:p>
    <w:p w14:paraId="28514789" w14:textId="6ED9C141" w:rsidR="000B3166" w:rsidRPr="004904AE" w:rsidRDefault="000B3166" w:rsidP="000B3166">
      <w:pPr>
        <w:tabs>
          <w:tab w:val="left" w:pos="0"/>
        </w:tabs>
        <w:ind w:right="-144"/>
        <w:rPr>
          <w:rFonts w:asciiTheme="minorHAnsi" w:hAnsiTheme="minorHAnsi"/>
          <w:bCs/>
          <w:sz w:val="22"/>
          <w:szCs w:val="22"/>
        </w:rPr>
      </w:pPr>
      <w:r w:rsidRPr="004904AE">
        <w:rPr>
          <w:rFonts w:asciiTheme="minorHAnsi" w:hAnsiTheme="minorHAnsi"/>
          <w:bCs/>
          <w:sz w:val="22"/>
          <w:szCs w:val="22"/>
        </w:rPr>
        <w:t xml:space="preserve">Removed the </w:t>
      </w:r>
      <w:r w:rsidR="00B137D4" w:rsidRPr="004904AE">
        <w:rPr>
          <w:rFonts w:asciiTheme="minorHAnsi" w:hAnsiTheme="minorHAnsi"/>
          <w:bCs/>
          <w:sz w:val="22"/>
          <w:szCs w:val="22"/>
        </w:rPr>
        <w:t>language</w:t>
      </w:r>
      <w:r w:rsidRPr="004904AE">
        <w:rPr>
          <w:rFonts w:asciiTheme="minorHAnsi" w:hAnsiTheme="minorHAnsi"/>
          <w:bCs/>
          <w:sz w:val="22"/>
          <w:szCs w:val="22"/>
        </w:rPr>
        <w:t xml:space="preserve"> referring to Spectrum</w:t>
      </w:r>
      <w:r w:rsidR="00B137D4" w:rsidRPr="004904AE">
        <w:rPr>
          <w:rFonts w:asciiTheme="minorHAnsi" w:hAnsiTheme="minorHAnsi"/>
          <w:bCs/>
          <w:sz w:val="22"/>
          <w:szCs w:val="22"/>
        </w:rPr>
        <w:t xml:space="preserve"> under the first paragraph</w:t>
      </w:r>
      <w:r w:rsidRPr="004904AE">
        <w:rPr>
          <w:rFonts w:asciiTheme="minorHAnsi" w:hAnsiTheme="minorHAnsi"/>
          <w:bCs/>
          <w:sz w:val="22"/>
          <w:szCs w:val="22"/>
        </w:rPr>
        <w:t xml:space="preserve">.  </w:t>
      </w:r>
    </w:p>
    <w:p w14:paraId="32D7CA8F" w14:textId="1B8291D0" w:rsidR="00B137D4" w:rsidRPr="004904AE" w:rsidRDefault="00B137D4" w:rsidP="00B137D4">
      <w:pPr>
        <w:tabs>
          <w:tab w:val="left" w:pos="0"/>
        </w:tabs>
        <w:ind w:right="-144"/>
        <w:rPr>
          <w:rFonts w:asciiTheme="minorHAnsi" w:hAnsiTheme="minorHAnsi"/>
          <w:bCs/>
          <w:sz w:val="22"/>
          <w:szCs w:val="22"/>
        </w:rPr>
      </w:pPr>
      <w:r w:rsidRPr="004904AE">
        <w:rPr>
          <w:rFonts w:asciiTheme="minorHAnsi" w:hAnsiTheme="minorHAnsi"/>
          <w:bCs/>
          <w:sz w:val="22"/>
          <w:szCs w:val="22"/>
        </w:rPr>
        <w:t xml:space="preserve">Changed the section header “Industry Sponsored Projects (Clinical Trials)” to “Industry Sponsored or Funded </w:t>
      </w:r>
      <w:proofErr w:type="gramStart"/>
      <w:r w:rsidRPr="004904AE">
        <w:rPr>
          <w:rFonts w:asciiTheme="minorHAnsi" w:hAnsiTheme="minorHAnsi"/>
          <w:bCs/>
          <w:sz w:val="22"/>
          <w:szCs w:val="22"/>
        </w:rPr>
        <w:t>Projects</w:t>
      </w:r>
      <w:proofErr w:type="gramEnd"/>
      <w:r w:rsidRPr="004904AE">
        <w:rPr>
          <w:rFonts w:asciiTheme="minorHAnsi" w:hAnsiTheme="minorHAnsi"/>
          <w:bCs/>
          <w:sz w:val="22"/>
          <w:szCs w:val="22"/>
        </w:rPr>
        <w:t>”</w:t>
      </w:r>
    </w:p>
    <w:p w14:paraId="7B20A570" w14:textId="7A9E81E7" w:rsidR="00B137D4" w:rsidRPr="004904AE" w:rsidRDefault="00B137D4" w:rsidP="00B137D4">
      <w:pPr>
        <w:ind w:right="-144" w:hanging="720"/>
        <w:rPr>
          <w:rFonts w:asciiTheme="minorHAnsi" w:hAnsiTheme="minorHAnsi"/>
          <w:bCs/>
          <w:sz w:val="22"/>
          <w:szCs w:val="22"/>
        </w:rPr>
      </w:pPr>
      <w:r w:rsidRPr="004904AE">
        <w:rPr>
          <w:rFonts w:asciiTheme="minorHAnsi" w:hAnsiTheme="minorHAnsi"/>
          <w:bCs/>
          <w:sz w:val="22"/>
          <w:szCs w:val="22"/>
        </w:rPr>
        <w:t>- Affected templates: Stanford Main Consent (with HIPAA), Stanford Main Consent (w/o HIPAA), VA Consent, Stanford Minimal Risk Consent with MRI</w:t>
      </w:r>
    </w:p>
    <w:p w14:paraId="656AF8A4" w14:textId="77777777" w:rsidR="000B3166" w:rsidRPr="004904AE" w:rsidRDefault="000B3166" w:rsidP="000B3166">
      <w:pPr>
        <w:ind w:right="-144"/>
        <w:rPr>
          <w:rFonts w:asciiTheme="minorHAnsi" w:hAnsiTheme="minorHAnsi" w:cs="Tahoma"/>
          <w:sz w:val="22"/>
          <w:szCs w:val="22"/>
        </w:rPr>
      </w:pPr>
    </w:p>
    <w:p w14:paraId="5F126D2B" w14:textId="1CDF85B3" w:rsidR="00B137D4" w:rsidRPr="004904AE" w:rsidRDefault="00B137D4" w:rsidP="00B137D4">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06/18/2015:</w:t>
      </w:r>
    </w:p>
    <w:p w14:paraId="60F2E715" w14:textId="2DEA7FEB" w:rsidR="00B137D4" w:rsidRPr="004904AE" w:rsidRDefault="00B137D4" w:rsidP="00B137D4">
      <w:pPr>
        <w:pStyle w:val="NormalWeb"/>
        <w:spacing w:before="0" w:beforeAutospacing="0" w:after="0" w:afterAutospacing="0"/>
        <w:ind w:left="-720"/>
        <w:rPr>
          <w:rFonts w:asciiTheme="minorHAnsi" w:hAnsiTheme="minorHAnsi" w:cs="Times New Roman"/>
          <w:bCs/>
          <w:sz w:val="22"/>
          <w:szCs w:val="22"/>
        </w:rPr>
      </w:pPr>
      <w:r w:rsidRPr="004904AE">
        <w:rPr>
          <w:rFonts w:asciiTheme="minorHAnsi" w:hAnsiTheme="minorHAnsi" w:cs="Times New Roman"/>
          <w:bCs/>
          <w:sz w:val="22"/>
          <w:szCs w:val="22"/>
        </w:rPr>
        <w:t xml:space="preserve">- Changed following text in the signature section </w:t>
      </w:r>
    </w:p>
    <w:p w14:paraId="6C448EFE" w14:textId="77777777" w:rsidR="00B137D4" w:rsidRPr="004904AE" w:rsidRDefault="00B137D4" w:rsidP="00B137D4">
      <w:pPr>
        <w:pStyle w:val="NormalWeb"/>
        <w:spacing w:before="0" w:beforeAutospacing="0" w:after="0" w:afterAutospacing="0"/>
        <w:rPr>
          <w:rFonts w:asciiTheme="minorHAnsi" w:hAnsiTheme="minorHAnsi" w:cs="Times New Roman"/>
          <w:bCs/>
          <w:sz w:val="22"/>
          <w:szCs w:val="22"/>
        </w:rPr>
      </w:pPr>
      <w:r w:rsidRPr="004904AE">
        <w:rPr>
          <w:rFonts w:asciiTheme="minorHAnsi" w:hAnsiTheme="minorHAnsi" w:cs="Times New Roman"/>
          <w:bCs/>
          <w:sz w:val="22"/>
          <w:szCs w:val="22"/>
        </w:rPr>
        <w:t xml:space="preserve">FROM: “Signing your name means you agree to be in this study and that you were given a copy of this signed and dated consent form.” </w:t>
      </w:r>
    </w:p>
    <w:p w14:paraId="1F88ED3E" w14:textId="61B7239F" w:rsidR="00B137D4" w:rsidRPr="004904AE" w:rsidRDefault="00B137D4" w:rsidP="00B137D4">
      <w:pPr>
        <w:pStyle w:val="NormalWeb"/>
        <w:spacing w:before="0" w:beforeAutospacing="0" w:after="0" w:afterAutospacing="0"/>
        <w:rPr>
          <w:rFonts w:asciiTheme="minorHAnsi" w:hAnsiTheme="minorHAnsi" w:cs="Times New Roman"/>
          <w:bCs/>
          <w:sz w:val="22"/>
          <w:szCs w:val="22"/>
        </w:rPr>
      </w:pPr>
      <w:r w:rsidRPr="004904AE">
        <w:rPr>
          <w:rFonts w:asciiTheme="minorHAnsi" w:hAnsiTheme="minorHAnsi" w:cs="Times New Roman"/>
          <w:bCs/>
          <w:sz w:val="22"/>
          <w:szCs w:val="22"/>
        </w:rPr>
        <w:t>TO: “Signing your name means you agree to be in this study and that you will receive a copy of this signed and dated consent form.”</w:t>
      </w:r>
    </w:p>
    <w:p w14:paraId="673DBE07" w14:textId="183A1DBC" w:rsidR="00B137D4" w:rsidRPr="004904AE" w:rsidRDefault="00B137D4" w:rsidP="00B137D4">
      <w:pPr>
        <w:pStyle w:val="NormalWeb"/>
        <w:spacing w:before="0" w:beforeAutospacing="0" w:after="0" w:afterAutospacing="0"/>
        <w:ind w:hanging="720"/>
        <w:rPr>
          <w:rFonts w:asciiTheme="minorHAnsi" w:hAnsiTheme="minorHAnsi" w:cs="Times New Roman"/>
          <w:bCs/>
          <w:sz w:val="22"/>
          <w:szCs w:val="22"/>
        </w:rPr>
      </w:pPr>
      <w:r w:rsidRPr="004904AE">
        <w:rPr>
          <w:rFonts w:asciiTheme="minorHAnsi" w:hAnsiTheme="minorHAnsi" w:cs="Times New Roman"/>
          <w:bCs/>
          <w:sz w:val="22"/>
          <w:szCs w:val="22"/>
        </w:rPr>
        <w:t>- Affected templates: All</w:t>
      </w:r>
    </w:p>
    <w:p w14:paraId="65399B04" w14:textId="67369647" w:rsidR="00AA450F" w:rsidRPr="004904AE" w:rsidRDefault="00AA450F" w:rsidP="00AA450F">
      <w:pPr>
        <w:pStyle w:val="NormalWeb"/>
        <w:spacing w:before="0" w:beforeAutospacing="0" w:after="0" w:afterAutospacing="0"/>
        <w:ind w:left="-720"/>
        <w:rPr>
          <w:rStyle w:val="body-font1"/>
          <w:rFonts w:asciiTheme="minorHAnsi" w:hAnsiTheme="minorHAnsi" w:cs="Arial,Bold"/>
          <w:b/>
          <w:bCs/>
          <w:color w:val="auto"/>
          <w:sz w:val="22"/>
          <w:szCs w:val="22"/>
        </w:rPr>
      </w:pPr>
    </w:p>
    <w:p w14:paraId="6DFCCE21" w14:textId="77777777" w:rsidR="00AA450F" w:rsidRPr="004904AE" w:rsidRDefault="00AA450F" w:rsidP="00D36D68">
      <w:pPr>
        <w:pStyle w:val="NormalWeb"/>
        <w:spacing w:before="0" w:beforeAutospacing="0" w:after="0" w:afterAutospacing="0"/>
        <w:ind w:hanging="1440"/>
        <w:rPr>
          <w:rStyle w:val="body-font1"/>
          <w:rFonts w:asciiTheme="minorHAnsi" w:hAnsiTheme="minorHAnsi" w:cs="Times New Roman"/>
          <w:sz w:val="22"/>
          <w:szCs w:val="22"/>
        </w:rPr>
      </w:pPr>
    </w:p>
    <w:p w14:paraId="1B59C6AB" w14:textId="0A909DBF" w:rsidR="00D36D68" w:rsidRPr="004904AE" w:rsidRDefault="00D36D68" w:rsidP="00D36D68">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03/03/2015:</w:t>
      </w:r>
    </w:p>
    <w:p w14:paraId="5E274950" w14:textId="3D4E2E02" w:rsidR="00D36D68" w:rsidRPr="004904AE" w:rsidRDefault="00D36D68" w:rsidP="00D36D68">
      <w:pPr>
        <w:pStyle w:val="NormalWeb"/>
        <w:spacing w:before="0" w:beforeAutospacing="0" w:after="0" w:afterAutospacing="0"/>
        <w:ind w:left="-720"/>
        <w:rPr>
          <w:rFonts w:asciiTheme="minorHAnsi" w:hAnsiTheme="minorHAnsi" w:cs="Arial,Bold"/>
          <w:b/>
          <w:bCs/>
          <w:sz w:val="22"/>
          <w:szCs w:val="22"/>
        </w:rPr>
      </w:pPr>
      <w:r w:rsidRPr="004904AE">
        <w:rPr>
          <w:rFonts w:asciiTheme="minorHAnsi" w:hAnsiTheme="minorHAnsi" w:cs="Times New Roman"/>
          <w:bCs/>
          <w:sz w:val="22"/>
          <w:szCs w:val="22"/>
        </w:rPr>
        <w:t xml:space="preserve">The instructions in the Costs section have been updated for </w:t>
      </w:r>
      <w:proofErr w:type="gramStart"/>
      <w:r w:rsidRPr="004904AE">
        <w:rPr>
          <w:rFonts w:asciiTheme="minorHAnsi" w:hAnsiTheme="minorHAnsi" w:cs="Times New Roman"/>
          <w:bCs/>
          <w:sz w:val="22"/>
          <w:szCs w:val="22"/>
        </w:rPr>
        <w:t>clarity</w:t>
      </w:r>
      <w:proofErr w:type="gramEnd"/>
    </w:p>
    <w:p w14:paraId="22050AB1" w14:textId="77777777" w:rsidR="00D36D68" w:rsidRPr="004904AE" w:rsidRDefault="00D36D68" w:rsidP="00F1437B">
      <w:pPr>
        <w:pStyle w:val="NormalWeb"/>
        <w:spacing w:before="0" w:beforeAutospacing="0" w:after="0" w:afterAutospacing="0"/>
        <w:ind w:hanging="1440"/>
        <w:rPr>
          <w:rStyle w:val="body-font1"/>
          <w:rFonts w:asciiTheme="minorHAnsi" w:hAnsiTheme="minorHAnsi" w:cs="Times New Roman"/>
          <w:sz w:val="22"/>
          <w:szCs w:val="22"/>
        </w:rPr>
      </w:pPr>
    </w:p>
    <w:p w14:paraId="2C1047E2" w14:textId="41F00D24" w:rsidR="00F1437B" w:rsidRPr="004904AE" w:rsidRDefault="00F1437B" w:rsidP="00F1437B">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1/7/2015:</w:t>
      </w:r>
    </w:p>
    <w:p w14:paraId="4A5464C8" w14:textId="686691B0" w:rsidR="00F1437B" w:rsidRPr="004904AE" w:rsidRDefault="00F1437B" w:rsidP="00F1437B">
      <w:pPr>
        <w:pStyle w:val="NormalWeb"/>
        <w:spacing w:before="0" w:beforeAutospacing="0" w:after="0" w:afterAutospacing="0"/>
        <w:ind w:left="-720"/>
        <w:rPr>
          <w:rFonts w:asciiTheme="minorHAnsi" w:hAnsiTheme="minorHAnsi" w:cs="Arial,Bold"/>
          <w:b/>
          <w:bCs/>
          <w:sz w:val="22"/>
          <w:szCs w:val="22"/>
        </w:rPr>
      </w:pPr>
      <w:r w:rsidRPr="004904AE">
        <w:rPr>
          <w:rFonts w:asciiTheme="minorHAnsi" w:hAnsiTheme="minorHAnsi" w:cs="Times New Roman"/>
          <w:bCs/>
          <w:sz w:val="22"/>
          <w:szCs w:val="22"/>
        </w:rPr>
        <w:t>Added instruction text “</w:t>
      </w:r>
      <w:r w:rsidRPr="004904AE">
        <w:rPr>
          <w:rFonts w:asciiTheme="minorHAnsi" w:hAnsiTheme="minorHAnsi" w:cs="Times New Roman"/>
          <w:sz w:val="22"/>
          <w:szCs w:val="22"/>
        </w:rPr>
        <w:t xml:space="preserve">Consider using large font if you anticipate recruiting participants with visual impairments, e.g., older populations, or for eye </w:t>
      </w:r>
      <w:proofErr w:type="gramStart"/>
      <w:r w:rsidRPr="004904AE">
        <w:rPr>
          <w:rFonts w:asciiTheme="minorHAnsi" w:hAnsiTheme="minorHAnsi" w:cs="Times New Roman"/>
          <w:sz w:val="22"/>
          <w:szCs w:val="22"/>
        </w:rPr>
        <w:t>studies</w:t>
      </w:r>
      <w:proofErr w:type="gramEnd"/>
      <w:r w:rsidRPr="004904AE">
        <w:rPr>
          <w:rFonts w:asciiTheme="minorHAnsi" w:hAnsiTheme="minorHAnsi" w:cs="Times New Roman"/>
          <w:sz w:val="22"/>
          <w:szCs w:val="22"/>
        </w:rPr>
        <w:t>”</w:t>
      </w:r>
    </w:p>
    <w:p w14:paraId="67D9DD6B" w14:textId="77777777" w:rsidR="00F1437B" w:rsidRPr="004904AE" w:rsidRDefault="00F1437B" w:rsidP="008A6BAD">
      <w:pPr>
        <w:pStyle w:val="NormalWeb"/>
        <w:spacing w:before="0" w:beforeAutospacing="0" w:after="0" w:afterAutospacing="0"/>
        <w:ind w:hanging="1440"/>
        <w:rPr>
          <w:rStyle w:val="body-font1"/>
          <w:rFonts w:asciiTheme="minorHAnsi" w:hAnsiTheme="minorHAnsi" w:cs="Times New Roman"/>
          <w:sz w:val="22"/>
          <w:szCs w:val="22"/>
        </w:rPr>
      </w:pPr>
    </w:p>
    <w:p w14:paraId="7C838E3E" w14:textId="22E97733" w:rsidR="000C0688" w:rsidRPr="004904AE" w:rsidRDefault="000C0688" w:rsidP="008A6BAD">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12/12/14:</w:t>
      </w:r>
    </w:p>
    <w:p w14:paraId="52E388B3" w14:textId="722BBC72" w:rsidR="000C0688" w:rsidRPr="004904AE" w:rsidRDefault="000C0688" w:rsidP="000C0688">
      <w:pPr>
        <w:pStyle w:val="NormalWeb"/>
        <w:numPr>
          <w:ilvl w:val="0"/>
          <w:numId w:val="6"/>
        </w:numPr>
        <w:spacing w:before="0" w:beforeAutospacing="0" w:after="0" w:afterAutospacing="0"/>
        <w:rPr>
          <w:rStyle w:val="body-font1"/>
          <w:rFonts w:asciiTheme="minorHAnsi" w:hAnsiTheme="minorHAnsi" w:cs="Times New Roman"/>
          <w:sz w:val="22"/>
          <w:szCs w:val="22"/>
        </w:rPr>
      </w:pPr>
      <w:r w:rsidRPr="004904AE">
        <w:rPr>
          <w:rStyle w:val="body-font1"/>
          <w:rFonts w:asciiTheme="minorHAnsi" w:hAnsiTheme="minorHAnsi" w:cs="Times New Roman"/>
          <w:b/>
          <w:sz w:val="22"/>
          <w:szCs w:val="22"/>
        </w:rPr>
        <w:t>Genomic data sharing</w:t>
      </w:r>
      <w:r w:rsidRPr="004904AE">
        <w:rPr>
          <w:rStyle w:val="body-font1"/>
          <w:rFonts w:asciiTheme="minorHAnsi" w:hAnsiTheme="minorHAnsi" w:cs="Times New Roman"/>
          <w:sz w:val="22"/>
          <w:szCs w:val="22"/>
        </w:rPr>
        <w:t xml:space="preserve"> – new language added, required if the protocol involves genetic data that will be deposited in NIH-supported repositories.</w:t>
      </w:r>
    </w:p>
    <w:p w14:paraId="6364235F" w14:textId="075F80A0" w:rsidR="000C0688" w:rsidRPr="004904AE" w:rsidRDefault="000C0688" w:rsidP="000C0688">
      <w:pPr>
        <w:pStyle w:val="NormalWeb"/>
        <w:tabs>
          <w:tab w:val="left" w:pos="0"/>
        </w:tabs>
        <w:spacing w:before="0" w:beforeAutospacing="0" w:after="0" w:afterAutospacing="0"/>
        <w:rPr>
          <w:rStyle w:val="main12"/>
          <w:rFonts w:asciiTheme="minorHAnsi" w:hAnsiTheme="minorHAnsi" w:cs="Times New Roman"/>
          <w:sz w:val="22"/>
          <w:szCs w:val="22"/>
        </w:rPr>
      </w:pPr>
      <w:r w:rsidRPr="004904AE">
        <w:rPr>
          <w:rFonts w:asciiTheme="minorHAnsi" w:hAnsiTheme="minorHAnsi" w:cs="Times New Roman"/>
          <w:color w:val="1F497D"/>
          <w:sz w:val="22"/>
          <w:szCs w:val="22"/>
        </w:rPr>
        <w:t xml:space="preserve">Affected templates: </w:t>
      </w:r>
      <w:r w:rsidRPr="004904AE">
        <w:rPr>
          <w:rFonts w:asciiTheme="minorHAnsi" w:hAnsiTheme="minorHAnsi" w:cs="Times New Roman"/>
          <w:sz w:val="22"/>
          <w:szCs w:val="22"/>
        </w:rPr>
        <w:t xml:space="preserve">Consent </w:t>
      </w:r>
      <w:r w:rsidRPr="004904AE">
        <w:rPr>
          <w:rStyle w:val="main12"/>
          <w:rFonts w:asciiTheme="minorHAnsi" w:hAnsiTheme="minorHAnsi" w:cs="Times New Roman"/>
          <w:sz w:val="22"/>
          <w:szCs w:val="22"/>
        </w:rPr>
        <w:t>(HIPAA embedded)</w:t>
      </w:r>
      <w:r w:rsidRPr="004904AE">
        <w:rPr>
          <w:rFonts w:asciiTheme="minorHAnsi" w:hAnsiTheme="minorHAnsi" w:cs="Times New Roman"/>
          <w:sz w:val="22"/>
          <w:szCs w:val="22"/>
        </w:rPr>
        <w:t xml:space="preserve"> Consent (no HIPAA) </w:t>
      </w:r>
    </w:p>
    <w:p w14:paraId="13ADE0D6" w14:textId="5246E915" w:rsidR="000C0688" w:rsidRPr="004904AE" w:rsidRDefault="000C0688" w:rsidP="000C0688">
      <w:pPr>
        <w:pStyle w:val="NormalWeb"/>
        <w:tabs>
          <w:tab w:val="left" w:pos="0"/>
        </w:tabs>
        <w:spacing w:before="0" w:beforeAutospacing="0" w:after="0" w:afterAutospacing="0"/>
        <w:rPr>
          <w:rStyle w:val="body-font1"/>
          <w:rFonts w:asciiTheme="minorHAnsi" w:hAnsiTheme="minorHAnsi" w:cs="Times New Roman"/>
          <w:sz w:val="22"/>
          <w:szCs w:val="22"/>
        </w:rPr>
      </w:pPr>
      <w:r w:rsidRPr="004904AE">
        <w:rPr>
          <w:rFonts w:asciiTheme="minorHAnsi" w:hAnsiTheme="minorHAnsi" w:cs="Times New Roman"/>
          <w:sz w:val="22"/>
          <w:szCs w:val="22"/>
        </w:rPr>
        <w:t xml:space="preserve">Somatic Cell Donation for Stem Cell Research </w:t>
      </w:r>
      <w:r w:rsidRPr="004904AE">
        <w:rPr>
          <w:rStyle w:val="main12"/>
          <w:rFonts w:asciiTheme="minorHAnsi" w:hAnsiTheme="minorHAnsi" w:cs="Times New Roman"/>
          <w:sz w:val="22"/>
          <w:szCs w:val="22"/>
        </w:rPr>
        <w:t xml:space="preserve">(HIPAA included) </w:t>
      </w:r>
    </w:p>
    <w:p w14:paraId="5DF4C9CC" w14:textId="300E1DD8" w:rsidR="000C0688" w:rsidRPr="004904AE" w:rsidRDefault="000C0688" w:rsidP="000C0688">
      <w:pPr>
        <w:pStyle w:val="NormalWeb"/>
        <w:numPr>
          <w:ilvl w:val="0"/>
          <w:numId w:val="6"/>
        </w:numPr>
        <w:spacing w:before="0" w:beforeAutospacing="0" w:after="0" w:afterAutospacing="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Instruction on short form signature clarified (re: “Summary Form”) – all templates with this </w:t>
      </w:r>
      <w:proofErr w:type="gramStart"/>
      <w:r w:rsidRPr="004904AE">
        <w:rPr>
          <w:rStyle w:val="body-font1"/>
          <w:rFonts w:asciiTheme="minorHAnsi" w:hAnsiTheme="minorHAnsi" w:cs="Times New Roman"/>
          <w:sz w:val="22"/>
          <w:szCs w:val="22"/>
        </w:rPr>
        <w:t>instruction</w:t>
      </w:r>
      <w:proofErr w:type="gramEnd"/>
    </w:p>
    <w:p w14:paraId="378413B4" w14:textId="77777777" w:rsidR="000C0688" w:rsidRPr="004904AE" w:rsidRDefault="000C0688" w:rsidP="000C0688">
      <w:pPr>
        <w:pStyle w:val="NormalWeb"/>
        <w:spacing w:before="0" w:beforeAutospacing="0" w:after="0" w:afterAutospacing="0"/>
        <w:ind w:left="-720"/>
        <w:rPr>
          <w:rStyle w:val="body-font1"/>
          <w:rFonts w:asciiTheme="minorHAnsi" w:hAnsiTheme="minorHAnsi" w:cs="Times New Roman"/>
          <w:sz w:val="22"/>
          <w:szCs w:val="22"/>
        </w:rPr>
      </w:pPr>
    </w:p>
    <w:p w14:paraId="3FF797A5" w14:textId="7EFE2B33" w:rsidR="008A6BAD" w:rsidRPr="004904AE" w:rsidRDefault="008A6BAD" w:rsidP="008A6BAD">
      <w:pPr>
        <w:pStyle w:val="NormalWeb"/>
        <w:spacing w:before="0" w:beforeAutospacing="0" w:after="0" w:afterAutospacing="0"/>
        <w:ind w:hanging="144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11/17/14:</w:t>
      </w:r>
    </w:p>
    <w:p w14:paraId="41F3C5C9" w14:textId="291B5369" w:rsidR="008A6BAD" w:rsidRPr="004904AE" w:rsidRDefault="008A6BAD" w:rsidP="008A6BAD">
      <w:pPr>
        <w:pStyle w:val="NormalWeb"/>
        <w:spacing w:before="0" w:beforeAutospacing="0" w:after="0" w:afterAutospacing="0"/>
        <w:ind w:left="-72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lastRenderedPageBreak/>
        <w:t xml:space="preserve">The </w:t>
      </w:r>
      <w:r w:rsidRPr="004904AE">
        <w:rPr>
          <w:rStyle w:val="body-font1"/>
          <w:rFonts w:asciiTheme="minorHAnsi" w:hAnsiTheme="minorHAnsi" w:cs="Times New Roman"/>
          <w:i/>
          <w:sz w:val="22"/>
          <w:szCs w:val="22"/>
        </w:rPr>
        <w:t>Short form instructions</w:t>
      </w:r>
      <w:r w:rsidRPr="004904AE">
        <w:rPr>
          <w:rStyle w:val="body-font1"/>
          <w:rFonts w:asciiTheme="minorHAnsi" w:hAnsiTheme="minorHAnsi" w:cs="Times New Roman"/>
          <w:sz w:val="22"/>
          <w:szCs w:val="22"/>
        </w:rPr>
        <w:t xml:space="preserve"> (below “Signature of witness”) elaborate further on who </w:t>
      </w:r>
      <w:r w:rsidRPr="004904AE">
        <w:rPr>
          <w:rStyle w:val="body-font1"/>
          <w:rFonts w:asciiTheme="minorHAnsi" w:hAnsiTheme="minorHAnsi" w:cs="Times New Roman"/>
          <w:i/>
          <w:sz w:val="22"/>
          <w:szCs w:val="22"/>
        </w:rPr>
        <w:t>should not sign</w:t>
      </w:r>
      <w:r w:rsidRPr="004904AE">
        <w:rPr>
          <w:rStyle w:val="body-font1"/>
          <w:rFonts w:asciiTheme="minorHAnsi" w:hAnsiTheme="minorHAnsi" w:cs="Times New Roman"/>
          <w:sz w:val="22"/>
          <w:szCs w:val="22"/>
        </w:rPr>
        <w:t xml:space="preserve"> the summary (English) consent, and the POC’s responsibilities.</w:t>
      </w:r>
    </w:p>
    <w:p w14:paraId="185BA90E" w14:textId="77777777" w:rsidR="008A6BAD" w:rsidRPr="004904AE" w:rsidRDefault="008A6BAD" w:rsidP="008A6BAD">
      <w:pPr>
        <w:pStyle w:val="NormalWeb"/>
        <w:spacing w:before="0" w:beforeAutospacing="0" w:after="0" w:afterAutospacing="0"/>
        <w:ind w:left="-720"/>
        <w:rPr>
          <w:rStyle w:val="body-font1"/>
          <w:rFonts w:asciiTheme="minorHAnsi" w:hAnsiTheme="minorHAnsi" w:cs="Times New Roman"/>
          <w:sz w:val="22"/>
          <w:szCs w:val="22"/>
        </w:rPr>
      </w:pPr>
    </w:p>
    <w:p w14:paraId="1A60B4A4" w14:textId="0AAC0948" w:rsidR="008008C1" w:rsidRPr="004904AE" w:rsidRDefault="008008C1" w:rsidP="008008C1">
      <w:pPr>
        <w:pStyle w:val="NormalWeb"/>
        <w:spacing w:before="0" w:beforeAutospacing="0" w:after="0" w:afterAutospacing="0"/>
        <w:ind w:hanging="144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7/25/14:</w:t>
      </w:r>
    </w:p>
    <w:p w14:paraId="0008F7C8" w14:textId="77777777" w:rsidR="008008C1" w:rsidRPr="004904AE" w:rsidRDefault="008008C1" w:rsidP="00D21AF6">
      <w:pPr>
        <w:pStyle w:val="NormalWeb"/>
        <w:tabs>
          <w:tab w:val="left" w:pos="0"/>
        </w:tabs>
        <w:spacing w:before="0" w:beforeAutospacing="0" w:after="0" w:afterAutospacing="0"/>
        <w:ind w:left="-72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The </w:t>
      </w:r>
      <w:r w:rsidRPr="004904AE">
        <w:rPr>
          <w:rStyle w:val="body-font1"/>
          <w:rFonts w:asciiTheme="minorHAnsi" w:hAnsiTheme="minorHAnsi" w:cs="Times New Roman"/>
          <w:i/>
          <w:sz w:val="22"/>
          <w:szCs w:val="22"/>
        </w:rPr>
        <w:t>Procedures</w:t>
      </w:r>
      <w:r w:rsidRPr="004904AE">
        <w:rPr>
          <w:rStyle w:val="body-font1"/>
          <w:rFonts w:asciiTheme="minorHAnsi" w:hAnsiTheme="minorHAnsi" w:cs="Times New Roman"/>
          <w:sz w:val="22"/>
          <w:szCs w:val="22"/>
        </w:rPr>
        <w:t xml:space="preserve"> section instruction and template language for disposition of left over samples has had minor revision. It now reads:  </w:t>
      </w:r>
    </w:p>
    <w:p w14:paraId="3CA4DEDB" w14:textId="77777777" w:rsidR="008008C1" w:rsidRPr="004904AE" w:rsidRDefault="008008C1" w:rsidP="00D21AF6">
      <w:pPr>
        <w:pStyle w:val="NormalWeb"/>
        <w:numPr>
          <w:ilvl w:val="0"/>
          <w:numId w:val="4"/>
        </w:numPr>
        <w:spacing w:before="0" w:beforeAutospacing="0" w:after="0" w:afterAutospacing="0"/>
        <w:ind w:left="360"/>
        <w:rPr>
          <w:rFonts w:asciiTheme="minorHAnsi" w:hAnsiTheme="minorHAnsi" w:cs="Tahoma"/>
          <w:sz w:val="22"/>
          <w:szCs w:val="22"/>
        </w:rPr>
      </w:pPr>
      <w:r w:rsidRPr="004904AE">
        <w:rPr>
          <w:rFonts w:asciiTheme="minorHAnsi" w:hAnsiTheme="minorHAnsi" w:cs="Tahoma"/>
          <w:color w:val="FF0000"/>
          <w:sz w:val="22"/>
          <w:szCs w:val="22"/>
        </w:rPr>
        <w:t xml:space="preserve">If samples, such as tissues or blood, will not be saved at the end of the study add the following:   </w:t>
      </w:r>
    </w:p>
    <w:p w14:paraId="557B889D" w14:textId="7C78B1EB" w:rsidR="00D21AF6" w:rsidRPr="004904AE" w:rsidRDefault="008008C1" w:rsidP="00D21AF6">
      <w:pPr>
        <w:pStyle w:val="NormalWeb"/>
        <w:tabs>
          <w:tab w:val="left" w:pos="0"/>
        </w:tabs>
        <w:spacing w:before="0" w:beforeAutospacing="0" w:after="0" w:afterAutospacing="0"/>
        <w:ind w:left="360"/>
        <w:rPr>
          <w:rFonts w:asciiTheme="minorHAnsi" w:hAnsiTheme="minorHAnsi"/>
          <w:color w:val="1F497D"/>
          <w:sz w:val="22"/>
          <w:szCs w:val="22"/>
        </w:rPr>
      </w:pPr>
      <w:r w:rsidRPr="004904AE">
        <w:rPr>
          <w:rFonts w:asciiTheme="minorHAnsi" w:hAnsiTheme="minorHAnsi" w:cs="Tahoma"/>
          <w:b/>
          <w:bCs/>
          <w:color w:val="FF0000"/>
          <w:sz w:val="22"/>
          <w:szCs w:val="22"/>
        </w:rPr>
        <w:t>*</w:t>
      </w:r>
      <w:r w:rsidRPr="004904AE">
        <w:rPr>
          <w:rFonts w:asciiTheme="minorHAnsi" w:hAnsiTheme="minorHAnsi" w:cs="Tahoma"/>
          <w:sz w:val="22"/>
          <w:szCs w:val="22"/>
        </w:rPr>
        <w:t xml:space="preserve">Any samples left over </w:t>
      </w:r>
      <w:r w:rsidRPr="004904AE">
        <w:rPr>
          <w:rFonts w:asciiTheme="minorHAnsi" w:hAnsiTheme="minorHAnsi" w:cs="Tahoma"/>
          <w:sz w:val="22"/>
          <w:szCs w:val="22"/>
          <w:highlight w:val="yellow"/>
        </w:rPr>
        <w:t>when the study is completed will not be saved for</w:t>
      </w:r>
      <w:r w:rsidR="00D21AF6" w:rsidRPr="004904AE">
        <w:rPr>
          <w:rFonts w:asciiTheme="minorHAnsi" w:hAnsiTheme="minorHAnsi" w:cs="Tahoma"/>
          <w:sz w:val="22"/>
          <w:szCs w:val="22"/>
          <w:highlight w:val="yellow"/>
        </w:rPr>
        <w:t xml:space="preserve"> </w:t>
      </w:r>
      <w:r w:rsidRPr="004904AE">
        <w:rPr>
          <w:rFonts w:asciiTheme="minorHAnsi" w:hAnsiTheme="minorHAnsi" w:cs="Tahoma"/>
          <w:sz w:val="22"/>
          <w:szCs w:val="22"/>
          <w:highlight w:val="yellow"/>
        </w:rPr>
        <w:t>future research</w:t>
      </w:r>
      <w:r w:rsidRPr="004904AE">
        <w:rPr>
          <w:rFonts w:asciiTheme="minorHAnsi" w:hAnsiTheme="minorHAnsi" w:cs="Tahoma"/>
          <w:sz w:val="22"/>
          <w:szCs w:val="22"/>
        </w:rPr>
        <w:t>.</w:t>
      </w:r>
      <w:r w:rsidRPr="004904AE">
        <w:rPr>
          <w:rFonts w:asciiTheme="minorHAnsi" w:hAnsiTheme="minorHAnsi"/>
          <w:color w:val="1F497D"/>
          <w:sz w:val="22"/>
          <w:szCs w:val="22"/>
        </w:rPr>
        <w:t xml:space="preserve"> </w:t>
      </w:r>
    </w:p>
    <w:p w14:paraId="7284F840" w14:textId="39F78D00" w:rsidR="00D21AF6" w:rsidRPr="004904AE" w:rsidRDefault="008008C1" w:rsidP="00D21AF6">
      <w:pPr>
        <w:pStyle w:val="NormalWeb"/>
        <w:tabs>
          <w:tab w:val="left" w:pos="0"/>
        </w:tabs>
        <w:spacing w:before="0" w:beforeAutospacing="0" w:after="0" w:afterAutospacing="0"/>
        <w:ind w:left="360" w:hanging="1080"/>
        <w:rPr>
          <w:rStyle w:val="main12"/>
          <w:rFonts w:asciiTheme="minorHAnsi" w:hAnsiTheme="minorHAnsi" w:cs="Times New Roman"/>
          <w:sz w:val="22"/>
          <w:szCs w:val="22"/>
        </w:rPr>
      </w:pPr>
      <w:r w:rsidRPr="004904AE">
        <w:rPr>
          <w:rFonts w:asciiTheme="minorHAnsi" w:hAnsiTheme="minorHAnsi" w:cs="Times New Roman"/>
          <w:color w:val="1F497D"/>
          <w:sz w:val="22"/>
          <w:szCs w:val="22"/>
        </w:rPr>
        <w:t xml:space="preserve">Affected templates: </w:t>
      </w:r>
      <w:r w:rsidRPr="004904AE">
        <w:rPr>
          <w:rFonts w:asciiTheme="minorHAnsi" w:hAnsiTheme="minorHAnsi" w:cs="Times New Roman"/>
          <w:sz w:val="22"/>
          <w:szCs w:val="22"/>
        </w:rPr>
        <w:t xml:space="preserve">Consent </w:t>
      </w:r>
      <w:r w:rsidRPr="004904AE">
        <w:rPr>
          <w:rStyle w:val="main12"/>
          <w:rFonts w:asciiTheme="minorHAnsi" w:hAnsiTheme="minorHAnsi" w:cs="Times New Roman"/>
          <w:sz w:val="22"/>
          <w:szCs w:val="22"/>
        </w:rPr>
        <w:t>(HIPAA embedded)</w:t>
      </w:r>
      <w:r w:rsidR="00ED4DAC" w:rsidRPr="004904AE">
        <w:rPr>
          <w:rStyle w:val="main12"/>
          <w:rFonts w:asciiTheme="minorHAnsi" w:hAnsiTheme="minorHAnsi" w:cs="Times New Roman"/>
          <w:sz w:val="22"/>
          <w:szCs w:val="22"/>
        </w:rPr>
        <w:t xml:space="preserve">; </w:t>
      </w:r>
      <w:r w:rsidR="00ED4DAC" w:rsidRPr="004904AE">
        <w:rPr>
          <w:rFonts w:asciiTheme="minorHAnsi" w:hAnsiTheme="minorHAnsi" w:cs="Times New Roman"/>
          <w:sz w:val="22"/>
          <w:szCs w:val="22"/>
        </w:rPr>
        <w:t>Consent (no HIPAA</w:t>
      </w:r>
      <w:proofErr w:type="gramStart"/>
      <w:r w:rsidR="00ED4DAC" w:rsidRPr="004904AE">
        <w:rPr>
          <w:rFonts w:asciiTheme="minorHAnsi" w:hAnsiTheme="minorHAnsi" w:cs="Times New Roman"/>
          <w:sz w:val="22"/>
          <w:szCs w:val="22"/>
        </w:rPr>
        <w:t>);</w:t>
      </w:r>
      <w:proofErr w:type="gramEnd"/>
      <w:r w:rsidR="00ED4DAC" w:rsidRPr="004904AE">
        <w:rPr>
          <w:rFonts w:asciiTheme="minorHAnsi" w:hAnsiTheme="minorHAnsi" w:cs="Times New Roman"/>
          <w:sz w:val="22"/>
          <w:szCs w:val="22"/>
        </w:rPr>
        <w:t xml:space="preserve"> </w:t>
      </w:r>
    </w:p>
    <w:p w14:paraId="0695490E" w14:textId="5E2D1F7E" w:rsidR="008008C1" w:rsidRPr="004904AE" w:rsidRDefault="008008C1" w:rsidP="00D21AF6">
      <w:pPr>
        <w:pStyle w:val="NormalWeb"/>
        <w:tabs>
          <w:tab w:val="left" w:pos="0"/>
        </w:tabs>
        <w:spacing w:before="0" w:beforeAutospacing="0" w:after="0" w:afterAutospacing="0"/>
        <w:ind w:left="360" w:hanging="1080"/>
        <w:rPr>
          <w:rStyle w:val="body-font1"/>
          <w:rFonts w:asciiTheme="minorHAnsi" w:hAnsiTheme="minorHAnsi" w:cs="Times New Roman"/>
          <w:sz w:val="22"/>
          <w:szCs w:val="22"/>
        </w:rPr>
      </w:pPr>
      <w:r w:rsidRPr="004904AE">
        <w:rPr>
          <w:rFonts w:asciiTheme="minorHAnsi" w:hAnsiTheme="minorHAnsi" w:cs="Times New Roman"/>
          <w:sz w:val="22"/>
          <w:szCs w:val="22"/>
        </w:rPr>
        <w:t xml:space="preserve">Somatic Cell Donation for Stem Cell Research </w:t>
      </w:r>
      <w:r w:rsidRPr="004904AE">
        <w:rPr>
          <w:rStyle w:val="main12"/>
          <w:rFonts w:asciiTheme="minorHAnsi" w:hAnsiTheme="minorHAnsi" w:cs="Times New Roman"/>
          <w:sz w:val="22"/>
          <w:szCs w:val="22"/>
        </w:rPr>
        <w:t xml:space="preserve">(HIPAA included) </w:t>
      </w:r>
    </w:p>
    <w:p w14:paraId="2820481F" w14:textId="77777777" w:rsidR="008008C1" w:rsidRPr="004904AE" w:rsidRDefault="008008C1" w:rsidP="008008C1">
      <w:pPr>
        <w:pStyle w:val="NormalWeb"/>
        <w:spacing w:before="0" w:beforeAutospacing="0" w:after="0" w:afterAutospacing="0"/>
        <w:ind w:hanging="1440"/>
        <w:rPr>
          <w:rStyle w:val="body-font1"/>
          <w:rFonts w:asciiTheme="minorHAnsi" w:hAnsiTheme="minorHAnsi" w:cs="Times New Roman"/>
          <w:sz w:val="22"/>
          <w:szCs w:val="22"/>
        </w:rPr>
      </w:pPr>
    </w:p>
    <w:p w14:paraId="797BA347" w14:textId="77777777" w:rsidR="008008C1" w:rsidRPr="004904AE" w:rsidRDefault="008008C1" w:rsidP="008008C1">
      <w:pPr>
        <w:pStyle w:val="NormalWeb"/>
        <w:spacing w:before="0" w:beforeAutospacing="0" w:after="0" w:afterAutospacing="0"/>
        <w:ind w:hanging="1440"/>
        <w:rPr>
          <w:rStyle w:val="body-font1"/>
          <w:rFonts w:asciiTheme="minorHAnsi" w:hAnsiTheme="minorHAnsi" w:cs="Times New Roman"/>
          <w:sz w:val="22"/>
          <w:szCs w:val="22"/>
        </w:rPr>
      </w:pPr>
    </w:p>
    <w:p w14:paraId="5486734B" w14:textId="79171BE0" w:rsidR="008008C1" w:rsidRPr="004904AE" w:rsidRDefault="008008C1" w:rsidP="008008C1">
      <w:pPr>
        <w:pStyle w:val="NormalWeb"/>
        <w:spacing w:before="0" w:beforeAutospacing="0" w:after="0" w:afterAutospacing="0"/>
        <w:ind w:hanging="144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7/11/14:</w:t>
      </w:r>
    </w:p>
    <w:p w14:paraId="0D55CF8D" w14:textId="12EFA6B4" w:rsidR="004F2D72" w:rsidRPr="004904AE" w:rsidRDefault="004F2D72" w:rsidP="004F2D72">
      <w:pPr>
        <w:pStyle w:val="NormalWeb"/>
        <w:spacing w:before="0" w:beforeAutospacing="0" w:after="0" w:afterAutospacing="0"/>
        <w:ind w:hanging="72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The </w:t>
      </w:r>
      <w:r w:rsidRPr="004904AE">
        <w:rPr>
          <w:rStyle w:val="body-font1"/>
          <w:rFonts w:asciiTheme="minorHAnsi" w:hAnsiTheme="minorHAnsi" w:cs="Times New Roman"/>
          <w:i/>
          <w:sz w:val="22"/>
          <w:szCs w:val="22"/>
        </w:rPr>
        <w:t>Confidentiality</w:t>
      </w:r>
      <w:r w:rsidRPr="004904AE">
        <w:rPr>
          <w:rStyle w:val="body-font1"/>
          <w:rFonts w:asciiTheme="minorHAnsi" w:hAnsiTheme="minorHAnsi" w:cs="Times New Roman"/>
          <w:sz w:val="22"/>
          <w:szCs w:val="22"/>
        </w:rPr>
        <w:t xml:space="preserve"> section has been revised and shortened:</w:t>
      </w:r>
    </w:p>
    <w:p w14:paraId="0EDAF420" w14:textId="77777777" w:rsidR="004F2D72" w:rsidRPr="004904AE" w:rsidRDefault="004F2D72" w:rsidP="00AD336B">
      <w:pPr>
        <w:pStyle w:val="NormalWeb"/>
        <w:spacing w:before="0" w:beforeAutospacing="0" w:after="0" w:afterAutospacing="0"/>
        <w:rPr>
          <w:rFonts w:asciiTheme="minorHAnsi" w:hAnsiTheme="minorHAnsi" w:cs="Tahoma"/>
          <w:sz w:val="22"/>
          <w:szCs w:val="22"/>
          <w:u w:val="single"/>
        </w:rPr>
      </w:pPr>
    </w:p>
    <w:p w14:paraId="0FDF90DC" w14:textId="77777777" w:rsidR="004F2D72" w:rsidRPr="004904AE" w:rsidRDefault="004F2D72" w:rsidP="004F2D7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ahoma"/>
          <w:color w:val="FF00FF"/>
          <w:sz w:val="22"/>
          <w:szCs w:val="22"/>
        </w:rPr>
      </w:pPr>
      <w:r w:rsidRPr="004904AE">
        <w:rPr>
          <w:rFonts w:asciiTheme="minorHAnsi" w:hAnsiTheme="minorHAnsi" w:cs="Tahoma"/>
          <w:b/>
          <w:bCs/>
          <w:sz w:val="22"/>
          <w:szCs w:val="22"/>
        </w:rPr>
        <w:t>CONFIDENTIALITY</w:t>
      </w:r>
    </w:p>
    <w:p w14:paraId="0EC50644" w14:textId="77777777" w:rsidR="004F2D72" w:rsidRPr="004904AE" w:rsidRDefault="004F2D72" w:rsidP="004F2D72">
      <w:pPr>
        <w:pStyle w:val="NormalWeb"/>
        <w:spacing w:before="0" w:beforeAutospacing="0" w:after="0" w:afterAutospacing="0"/>
        <w:rPr>
          <w:rFonts w:asciiTheme="minorHAnsi" w:hAnsiTheme="minorHAnsi" w:cs="Tahoma"/>
          <w:sz w:val="22"/>
          <w:szCs w:val="22"/>
        </w:rPr>
      </w:pPr>
    </w:p>
    <w:p w14:paraId="378E16FA" w14:textId="77777777" w:rsidR="004F2D72" w:rsidRPr="004904AE" w:rsidRDefault="004F2D72" w:rsidP="004F2D72">
      <w:pPr>
        <w:pStyle w:val="NormalWeb"/>
        <w:spacing w:before="0" w:beforeAutospacing="0" w:after="0" w:afterAutospacing="0"/>
        <w:rPr>
          <w:rFonts w:asciiTheme="minorHAnsi" w:hAnsiTheme="minorHAnsi" w:cs="Tahoma"/>
          <w:b/>
          <w:bCs/>
          <w:sz w:val="22"/>
          <w:szCs w:val="22"/>
        </w:rPr>
      </w:pPr>
      <w:r w:rsidRPr="004904AE">
        <w:rPr>
          <w:rFonts w:asciiTheme="minorHAnsi" w:hAnsiTheme="minorHAnsi" w:cs="Tahoma"/>
          <w:b/>
          <w:color w:val="FF0000"/>
          <w:sz w:val="22"/>
          <w:szCs w:val="22"/>
        </w:rPr>
        <w:t>#</w:t>
      </w:r>
      <w:r w:rsidRPr="004904AE">
        <w:rPr>
          <w:rFonts w:asciiTheme="minorHAnsi" w:hAnsiTheme="minorHAnsi" w:cs="Tahoma"/>
          <w:sz w:val="22"/>
          <w:szCs w:val="22"/>
        </w:rPr>
        <w:t>The results of this research study may be presented at scientific or medical meetings or published in scientific journals.  Your identity and/or your personal health information will not be disclosed except as authorized by you or as required by law</w:t>
      </w:r>
      <w:r w:rsidRPr="004904AE">
        <w:rPr>
          <w:rFonts w:asciiTheme="minorHAnsi" w:hAnsiTheme="minorHAnsi" w:cs="Tahoma"/>
          <w:b/>
          <w:bCs/>
          <w:sz w:val="22"/>
          <w:szCs w:val="22"/>
        </w:rPr>
        <w:t xml:space="preserve">.  </w:t>
      </w:r>
      <w:r w:rsidRPr="004904AE">
        <w:rPr>
          <w:rFonts w:asciiTheme="minorHAnsi" w:hAnsiTheme="minorHAnsi" w:cs="Tahoma"/>
          <w:sz w:val="22"/>
          <w:szCs w:val="22"/>
        </w:rPr>
        <w:t>However, there is always some risk that even de-identified information might be re-identified.</w:t>
      </w:r>
      <w:r w:rsidRPr="004904AE">
        <w:rPr>
          <w:rFonts w:asciiTheme="minorHAnsi" w:hAnsiTheme="minorHAnsi" w:cs="Tahoma"/>
          <w:b/>
          <w:bCs/>
          <w:sz w:val="22"/>
          <w:szCs w:val="22"/>
        </w:rPr>
        <w:t xml:space="preserve"> </w:t>
      </w:r>
    </w:p>
    <w:p w14:paraId="6114381B" w14:textId="77777777" w:rsidR="004F2D72" w:rsidRPr="004904AE" w:rsidRDefault="004F2D72" w:rsidP="004F2D72">
      <w:pPr>
        <w:pStyle w:val="NormalWeb"/>
        <w:spacing w:before="0" w:beforeAutospacing="0" w:after="0" w:afterAutospacing="0"/>
        <w:rPr>
          <w:rFonts w:asciiTheme="minorHAnsi" w:hAnsiTheme="minorHAnsi" w:cs="Tahoma"/>
          <w:b/>
          <w:bCs/>
          <w:sz w:val="22"/>
          <w:szCs w:val="22"/>
        </w:rPr>
      </w:pPr>
    </w:p>
    <w:p w14:paraId="5FB941FE" w14:textId="77777777" w:rsidR="004F2D72" w:rsidRPr="004904AE" w:rsidRDefault="004F2D72" w:rsidP="004F2D72">
      <w:pPr>
        <w:pStyle w:val="NormalWeb"/>
        <w:spacing w:before="0" w:beforeAutospacing="0" w:after="0" w:afterAutospacing="0"/>
        <w:rPr>
          <w:rFonts w:asciiTheme="minorHAnsi" w:hAnsiTheme="minorHAnsi" w:cs="Tahoma"/>
          <w:sz w:val="22"/>
          <w:szCs w:val="22"/>
        </w:rPr>
      </w:pPr>
      <w:r w:rsidRPr="004904AE">
        <w:rPr>
          <w:rFonts w:asciiTheme="minorHAnsi" w:hAnsiTheme="minorHAnsi" w:cs="Tahoma"/>
          <w:b/>
          <w:bCs/>
          <w:color w:val="FF0000"/>
          <w:sz w:val="22"/>
          <w:szCs w:val="22"/>
        </w:rPr>
        <w:t></w:t>
      </w:r>
      <w:r w:rsidRPr="004904AE">
        <w:rPr>
          <w:rFonts w:asciiTheme="minorHAnsi" w:hAnsiTheme="minorHAnsi" w:cs="Tahoma"/>
          <w:sz w:val="22"/>
          <w:szCs w:val="22"/>
        </w:rPr>
        <w:t>Patient information may be provided to Federal and other regulatory agencies as required.  The Food and Drug Administration (FDA), for example, may inspect research records and learn your identity if this study falls within its jurisdiction.</w:t>
      </w:r>
    </w:p>
    <w:p w14:paraId="61259379" w14:textId="77777777" w:rsidR="004F2D72" w:rsidRPr="004904AE" w:rsidRDefault="004F2D72" w:rsidP="004F2D72">
      <w:pPr>
        <w:pStyle w:val="NormalWeb"/>
        <w:spacing w:before="0" w:beforeAutospacing="0" w:after="0" w:afterAutospacing="0"/>
        <w:rPr>
          <w:rFonts w:asciiTheme="minorHAnsi" w:hAnsiTheme="minorHAnsi" w:cs="Tahoma"/>
          <w:sz w:val="22"/>
          <w:szCs w:val="22"/>
        </w:rPr>
      </w:pPr>
    </w:p>
    <w:p w14:paraId="79977FDD" w14:textId="77777777" w:rsidR="004F2D72" w:rsidRPr="004904AE" w:rsidRDefault="004F2D72" w:rsidP="004F2D72">
      <w:pPr>
        <w:pStyle w:val="NormalWeb"/>
        <w:spacing w:before="0" w:beforeAutospacing="0" w:after="0" w:afterAutospacing="0"/>
        <w:rPr>
          <w:rFonts w:asciiTheme="minorHAnsi" w:hAnsiTheme="minorHAnsi" w:cs="Tahoma"/>
          <w:iCs/>
          <w:color w:val="FF0000"/>
          <w:sz w:val="22"/>
          <w:szCs w:val="22"/>
        </w:rPr>
      </w:pPr>
      <w:r w:rsidRPr="004904AE">
        <w:rPr>
          <w:rFonts w:asciiTheme="minorHAnsi" w:hAnsiTheme="minorHAnsi" w:cs="Tahoma"/>
          <w:b/>
          <w:iCs/>
          <w:color w:val="FF0000"/>
          <w:sz w:val="22"/>
          <w:szCs w:val="22"/>
        </w:rPr>
        <w:t></w:t>
      </w:r>
      <w:r w:rsidRPr="004904AE">
        <w:rPr>
          <w:rFonts w:asciiTheme="minorHAnsi" w:hAnsiTheme="minorHAnsi" w:cs="Tahoma"/>
          <w:iCs/>
          <w:color w:val="FF0000"/>
          <w:sz w:val="22"/>
          <w:szCs w:val="22"/>
        </w:rPr>
        <w:t>If this study falls within the jurisdiction of the Food and Drug Administration, include following:</w:t>
      </w:r>
    </w:p>
    <w:p w14:paraId="44114B9A" w14:textId="77777777" w:rsidR="004F2D72" w:rsidRPr="004904AE" w:rsidRDefault="004F2D72" w:rsidP="004F2D72">
      <w:pPr>
        <w:pStyle w:val="NormalWeb"/>
        <w:spacing w:before="0" w:beforeAutospacing="0" w:after="0" w:afterAutospacing="0"/>
        <w:rPr>
          <w:rFonts w:asciiTheme="minorHAnsi" w:hAnsiTheme="minorHAnsi" w:cs="Tahoma"/>
          <w:sz w:val="22"/>
          <w:szCs w:val="22"/>
        </w:rPr>
      </w:pPr>
      <w:r w:rsidRPr="004904AE">
        <w:rPr>
          <w:rFonts w:asciiTheme="minorHAnsi" w:hAnsiTheme="minorHAnsi" w:cs="Tahoma"/>
          <w:sz w:val="22"/>
          <w:szCs w:val="22"/>
        </w:rPr>
        <w:t xml:space="preserve">The purpose of this research study is to obtain data or information on the safety and effectiveness of </w:t>
      </w:r>
      <w:r w:rsidRPr="004904AE">
        <w:rPr>
          <w:rFonts w:asciiTheme="minorHAnsi" w:hAnsiTheme="minorHAnsi" w:cs="Tahoma"/>
          <w:color w:val="FF0000"/>
          <w:sz w:val="22"/>
          <w:szCs w:val="22"/>
        </w:rPr>
        <w:t>(</w:t>
      </w:r>
      <w:r w:rsidRPr="004904AE">
        <w:rPr>
          <w:rFonts w:asciiTheme="minorHAnsi" w:hAnsiTheme="minorHAnsi" w:cs="Tahoma"/>
          <w:iCs/>
          <w:color w:val="FF0000"/>
          <w:sz w:val="22"/>
          <w:szCs w:val="22"/>
        </w:rPr>
        <w:t>insert name of drug, device, etc</w:t>
      </w:r>
      <w:r w:rsidRPr="004904AE">
        <w:rPr>
          <w:rFonts w:asciiTheme="minorHAnsi" w:hAnsiTheme="minorHAnsi" w:cs="Tahoma"/>
          <w:color w:val="FF0000"/>
          <w:sz w:val="22"/>
          <w:szCs w:val="22"/>
        </w:rPr>
        <w:t>.)</w:t>
      </w:r>
      <w:r w:rsidRPr="004904AE">
        <w:rPr>
          <w:rFonts w:asciiTheme="minorHAnsi" w:hAnsiTheme="minorHAnsi" w:cs="Tahoma"/>
          <w:sz w:val="22"/>
          <w:szCs w:val="22"/>
        </w:rPr>
        <w:t>; the results will be provided to the sponsor, the Food and Drug Administration and other federal and regulatory agencies as required.</w:t>
      </w:r>
    </w:p>
    <w:p w14:paraId="0C2207B1" w14:textId="77777777" w:rsidR="004F2D72" w:rsidRPr="004904AE" w:rsidRDefault="004F2D72" w:rsidP="00AD336B">
      <w:pPr>
        <w:pStyle w:val="NormalWeb"/>
        <w:spacing w:before="0" w:beforeAutospacing="0" w:after="0" w:afterAutospacing="0"/>
        <w:rPr>
          <w:rFonts w:asciiTheme="minorHAnsi" w:hAnsiTheme="minorHAnsi" w:cs="Tahoma"/>
          <w:sz w:val="22"/>
          <w:szCs w:val="22"/>
          <w:u w:val="single"/>
        </w:rPr>
      </w:pPr>
    </w:p>
    <w:p w14:paraId="674B6007" w14:textId="51AFE52D" w:rsidR="004F2D72" w:rsidRPr="004904AE" w:rsidRDefault="004F2D72" w:rsidP="004F2D72">
      <w:pPr>
        <w:pStyle w:val="NormalWeb"/>
        <w:spacing w:before="0" w:beforeAutospacing="0" w:after="0" w:afterAutospacing="0"/>
        <w:jc w:val="center"/>
        <w:rPr>
          <w:rFonts w:asciiTheme="minorHAnsi" w:hAnsiTheme="minorHAnsi" w:cs="Tahoma"/>
          <w:sz w:val="22"/>
          <w:szCs w:val="22"/>
        </w:rPr>
      </w:pPr>
      <w:r w:rsidRPr="004904AE">
        <w:rPr>
          <w:rFonts w:asciiTheme="minorHAnsi" w:hAnsiTheme="minorHAnsi" w:cs="Tahoma"/>
          <w:sz w:val="22"/>
          <w:szCs w:val="22"/>
        </w:rPr>
        <w:t>~~~~~~~~~~~~~~~~~~</w:t>
      </w:r>
    </w:p>
    <w:p w14:paraId="0813C7C6" w14:textId="768027D0" w:rsidR="004F2D72" w:rsidRPr="004904AE" w:rsidRDefault="004F2D72" w:rsidP="004F2D72">
      <w:pPr>
        <w:pStyle w:val="NormalWeb"/>
        <w:spacing w:before="0" w:beforeAutospacing="0" w:after="0" w:afterAutospacing="0"/>
        <w:ind w:hanging="72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The </w:t>
      </w:r>
      <w:r w:rsidRPr="004904AE">
        <w:rPr>
          <w:rStyle w:val="body-font1"/>
          <w:rFonts w:asciiTheme="minorHAnsi" w:hAnsiTheme="minorHAnsi" w:cs="Times New Roman"/>
          <w:i/>
          <w:sz w:val="22"/>
          <w:szCs w:val="22"/>
        </w:rPr>
        <w:t>Costs</w:t>
      </w:r>
      <w:r w:rsidRPr="004904AE">
        <w:rPr>
          <w:rStyle w:val="body-font1"/>
          <w:rFonts w:asciiTheme="minorHAnsi" w:hAnsiTheme="minorHAnsi" w:cs="Times New Roman"/>
          <w:sz w:val="22"/>
          <w:szCs w:val="22"/>
        </w:rPr>
        <w:t xml:space="preserve"> section has an additional optional statement:</w:t>
      </w:r>
    </w:p>
    <w:p w14:paraId="0F2255D4" w14:textId="77777777" w:rsidR="004F2D72" w:rsidRPr="004904AE" w:rsidRDefault="004F2D72" w:rsidP="004F2D72">
      <w:pPr>
        <w:pStyle w:val="NormalWeb"/>
        <w:spacing w:before="0" w:beforeAutospacing="0" w:after="0" w:afterAutospacing="0"/>
        <w:ind w:hanging="720"/>
        <w:rPr>
          <w:rStyle w:val="body-font1"/>
          <w:rFonts w:asciiTheme="minorHAnsi" w:hAnsiTheme="minorHAnsi" w:cs="Times New Roman"/>
          <w:sz w:val="22"/>
          <w:szCs w:val="22"/>
        </w:rPr>
      </w:pPr>
    </w:p>
    <w:p w14:paraId="0BDCA46C" w14:textId="79E39CD7" w:rsidR="00AD336B" w:rsidRPr="004904AE" w:rsidRDefault="00AD336B" w:rsidP="004F2D72">
      <w:pPr>
        <w:pStyle w:val="NormalWeb"/>
        <w:spacing w:before="0" w:beforeAutospacing="0" w:after="0" w:afterAutospacing="0"/>
        <w:ind w:hanging="720"/>
        <w:rPr>
          <w:rFonts w:asciiTheme="minorHAnsi" w:hAnsiTheme="minorHAnsi" w:cs="Tahoma"/>
          <w:sz w:val="22"/>
          <w:szCs w:val="22"/>
          <w:u w:val="single"/>
        </w:rPr>
      </w:pPr>
      <w:r w:rsidRPr="004904AE">
        <w:rPr>
          <w:rFonts w:asciiTheme="minorHAnsi" w:hAnsiTheme="minorHAnsi" w:cs="Tahoma"/>
          <w:sz w:val="22"/>
          <w:szCs w:val="22"/>
          <w:u w:val="single"/>
        </w:rPr>
        <w:t>Costs</w:t>
      </w:r>
    </w:p>
    <w:p w14:paraId="2A9C6C39" w14:textId="77777777" w:rsidR="00AD336B" w:rsidRPr="004904AE" w:rsidRDefault="00AD336B" w:rsidP="00AD336B">
      <w:pPr>
        <w:pStyle w:val="NormalWeb"/>
        <w:spacing w:before="0" w:beforeAutospacing="0" w:after="0" w:afterAutospacing="0"/>
        <w:rPr>
          <w:rFonts w:asciiTheme="minorHAnsi" w:hAnsiTheme="minorHAnsi" w:cs="Tahoma"/>
          <w:sz w:val="22"/>
          <w:szCs w:val="22"/>
        </w:rPr>
      </w:pPr>
      <w:r w:rsidRPr="004904AE">
        <w:rPr>
          <w:rFonts w:asciiTheme="minorHAnsi" w:hAnsiTheme="minorHAnsi" w:cs="Tahoma"/>
          <w:color w:val="FF0000"/>
          <w:sz w:val="22"/>
          <w:szCs w:val="22"/>
        </w:rPr>
        <w:t>Include the following if there is no treatment involved and there will be no additional costs to the participant due to their participation in the research:</w:t>
      </w:r>
      <w:r w:rsidRPr="004904AE" w:rsidDel="00E67A7F">
        <w:rPr>
          <w:rFonts w:asciiTheme="minorHAnsi" w:hAnsiTheme="minorHAnsi" w:cs="Tahoma"/>
          <w:color w:val="FF0000"/>
          <w:sz w:val="22"/>
          <w:szCs w:val="22"/>
        </w:rPr>
        <w:t xml:space="preserve"> </w:t>
      </w:r>
      <w:r w:rsidRPr="004904AE">
        <w:rPr>
          <w:rFonts w:asciiTheme="minorHAnsi" w:hAnsiTheme="minorHAnsi" w:cs="Tahoma"/>
          <w:b/>
          <w:iCs/>
          <w:color w:val="FF0000"/>
          <w:sz w:val="22"/>
          <w:szCs w:val="22"/>
        </w:rPr>
        <w:t></w:t>
      </w:r>
      <w:r w:rsidRPr="004904AE">
        <w:rPr>
          <w:rFonts w:asciiTheme="minorHAnsi" w:hAnsiTheme="minorHAnsi" w:cs="Tahoma"/>
          <w:sz w:val="22"/>
          <w:szCs w:val="22"/>
        </w:rPr>
        <w:t xml:space="preserve">There is no cost to you for participating in this study, other than basic expenses like transportation and the personal time it will take to come to </w:t>
      </w:r>
      <w:proofErr w:type="gramStart"/>
      <w:r w:rsidRPr="004904AE">
        <w:rPr>
          <w:rFonts w:asciiTheme="minorHAnsi" w:hAnsiTheme="minorHAnsi" w:cs="Tahoma"/>
          <w:sz w:val="22"/>
          <w:szCs w:val="22"/>
        </w:rPr>
        <w:t>all of</w:t>
      </w:r>
      <w:proofErr w:type="gramEnd"/>
      <w:r w:rsidRPr="004904AE">
        <w:rPr>
          <w:rFonts w:asciiTheme="minorHAnsi" w:hAnsiTheme="minorHAnsi" w:cs="Tahoma"/>
          <w:sz w:val="22"/>
          <w:szCs w:val="22"/>
        </w:rPr>
        <w:t xml:space="preserve"> the study visits.</w:t>
      </w:r>
    </w:p>
    <w:p w14:paraId="4DF087E5" w14:textId="77777777" w:rsidR="00AD336B" w:rsidRPr="004904AE" w:rsidRDefault="00AD336B" w:rsidP="00AD336B">
      <w:pPr>
        <w:pStyle w:val="NormalWeb"/>
        <w:spacing w:before="0" w:beforeAutospacing="0" w:after="0" w:afterAutospacing="0"/>
        <w:rPr>
          <w:rFonts w:asciiTheme="minorHAnsi" w:hAnsiTheme="minorHAnsi" w:cs="Tahoma"/>
          <w:sz w:val="22"/>
          <w:szCs w:val="22"/>
        </w:rPr>
      </w:pPr>
    </w:p>
    <w:p w14:paraId="1F9A3715" w14:textId="77777777" w:rsidR="00AD336B" w:rsidRPr="004904AE" w:rsidRDefault="00AD336B" w:rsidP="00AD336B">
      <w:pPr>
        <w:pStyle w:val="NormalWeb"/>
        <w:spacing w:before="0" w:beforeAutospacing="0" w:after="0" w:afterAutospacing="0"/>
        <w:rPr>
          <w:rFonts w:asciiTheme="minorHAnsi" w:hAnsiTheme="minorHAnsi" w:cs="Tahoma"/>
          <w:i/>
          <w:color w:val="FF0000"/>
          <w:sz w:val="22"/>
          <w:szCs w:val="22"/>
        </w:rPr>
      </w:pPr>
      <w:r w:rsidRPr="004904AE">
        <w:rPr>
          <w:rFonts w:asciiTheme="minorHAnsi" w:hAnsiTheme="minorHAnsi" w:cs="Tahoma"/>
          <w:color w:val="FF0000"/>
          <w:sz w:val="22"/>
          <w:szCs w:val="22"/>
        </w:rPr>
        <w:t>Include the following paragraphs if there might be additional costs to the participant due to their participation in the research:</w:t>
      </w:r>
      <w:r w:rsidRPr="004904AE">
        <w:rPr>
          <w:rFonts w:asciiTheme="minorHAnsi" w:hAnsiTheme="minorHAnsi" w:cs="Tahoma"/>
          <w:i/>
          <w:color w:val="FF0000"/>
          <w:sz w:val="22"/>
          <w:szCs w:val="22"/>
        </w:rPr>
        <w:t xml:space="preserve"> </w:t>
      </w:r>
    </w:p>
    <w:p w14:paraId="7A3FE0C4" w14:textId="77777777" w:rsidR="00AD336B" w:rsidRPr="004904AE" w:rsidRDefault="00AD336B" w:rsidP="00AD336B">
      <w:pPr>
        <w:pStyle w:val="NormalWeb"/>
        <w:spacing w:before="0" w:beforeAutospacing="0" w:after="0" w:afterAutospacing="0"/>
        <w:rPr>
          <w:rFonts w:asciiTheme="minorHAnsi" w:hAnsiTheme="minorHAnsi" w:cs="Tahoma"/>
          <w:sz w:val="22"/>
          <w:szCs w:val="22"/>
        </w:rPr>
      </w:pPr>
      <w:r w:rsidRPr="004904AE">
        <w:rPr>
          <w:rFonts w:asciiTheme="minorHAnsi" w:hAnsiTheme="minorHAnsi" w:cs="Tahoma"/>
          <w:b/>
          <w:iCs/>
          <w:color w:val="FF0000"/>
          <w:sz w:val="22"/>
          <w:szCs w:val="22"/>
        </w:rPr>
        <w:t></w:t>
      </w:r>
      <w:r w:rsidRPr="004904AE">
        <w:rPr>
          <w:rFonts w:asciiTheme="minorHAnsi" w:hAnsiTheme="minorHAnsi" w:cs="Tahoma"/>
          <w:sz w:val="22"/>
          <w:szCs w:val="22"/>
        </w:rPr>
        <w:t xml:space="preserve">If you participate in this study, the study will pay for those services, supplies, procedures, and care associated with the study that are not a part of your routine medical care.  However, there may be additional costs to you.  These include basic expenses like transportation and the personal time it will take to come </w:t>
      </w:r>
      <w:proofErr w:type="gramStart"/>
      <w:r w:rsidRPr="004904AE">
        <w:rPr>
          <w:rFonts w:asciiTheme="minorHAnsi" w:hAnsiTheme="minorHAnsi" w:cs="Tahoma"/>
          <w:sz w:val="22"/>
          <w:szCs w:val="22"/>
        </w:rPr>
        <w:t>to</w:t>
      </w:r>
      <w:proofErr w:type="gramEnd"/>
      <w:r w:rsidRPr="004904AE">
        <w:rPr>
          <w:rFonts w:asciiTheme="minorHAnsi" w:hAnsiTheme="minorHAnsi" w:cs="Tahoma"/>
          <w:sz w:val="22"/>
          <w:szCs w:val="22"/>
        </w:rPr>
        <w:t xml:space="preserve"> the study visits.  You and/or your health insurance must pay for services, supplies, procedures, and care that </w:t>
      </w:r>
      <w:r w:rsidR="008C113A" w:rsidRPr="004904AE">
        <w:rPr>
          <w:rFonts w:asciiTheme="minorHAnsi" w:hAnsiTheme="minorHAnsi" w:cs="Tahoma"/>
          <w:sz w:val="22"/>
          <w:szCs w:val="22"/>
        </w:rPr>
        <w:t>are required</w:t>
      </w:r>
      <w:r w:rsidRPr="004904AE">
        <w:rPr>
          <w:rFonts w:asciiTheme="minorHAnsi" w:hAnsiTheme="minorHAnsi" w:cs="Tahoma"/>
          <w:sz w:val="22"/>
          <w:szCs w:val="22"/>
        </w:rPr>
        <w:t xml:space="preserve"> during this study for routine medical care.  </w:t>
      </w:r>
      <w:r w:rsidRPr="004904AE">
        <w:rPr>
          <w:rFonts w:asciiTheme="minorHAnsi" w:hAnsiTheme="minorHAnsi" w:cs="Tahoma"/>
          <w:b/>
          <w:sz w:val="22"/>
          <w:szCs w:val="22"/>
        </w:rPr>
        <w:t xml:space="preserve">You will </w:t>
      </w:r>
      <w:r w:rsidR="008C113A" w:rsidRPr="004904AE">
        <w:rPr>
          <w:rFonts w:asciiTheme="minorHAnsi" w:hAnsiTheme="minorHAnsi" w:cs="Tahoma"/>
          <w:b/>
          <w:sz w:val="22"/>
          <w:szCs w:val="22"/>
        </w:rPr>
        <w:t xml:space="preserve">also </w:t>
      </w:r>
      <w:r w:rsidRPr="004904AE">
        <w:rPr>
          <w:rFonts w:asciiTheme="minorHAnsi" w:hAnsiTheme="minorHAnsi" w:cs="Tahoma"/>
          <w:b/>
          <w:sz w:val="22"/>
          <w:szCs w:val="22"/>
        </w:rPr>
        <w:t xml:space="preserve">be responsible for any co-payments and/or deductibles as required by your insurance.  </w:t>
      </w:r>
      <w:r w:rsidRPr="004904AE">
        <w:rPr>
          <w:rFonts w:asciiTheme="minorHAnsi" w:hAnsiTheme="minorHAnsi" w:cs="Tahoma"/>
          <w:sz w:val="22"/>
          <w:szCs w:val="22"/>
        </w:rPr>
        <w:t xml:space="preserve">Participation in this study is not a substitute for health insurance.  </w:t>
      </w:r>
    </w:p>
    <w:p w14:paraId="7F9EAB9F" w14:textId="041E1791" w:rsidR="00AD336B" w:rsidRPr="004904AE" w:rsidRDefault="00AD336B" w:rsidP="00AD336B">
      <w:pPr>
        <w:pStyle w:val="NormalWeb"/>
        <w:spacing w:before="0" w:beforeAutospacing="0" w:after="0" w:afterAutospacing="0"/>
        <w:rPr>
          <w:rFonts w:asciiTheme="minorHAnsi" w:hAnsiTheme="minorHAnsi" w:cs="Tahoma"/>
          <w:b/>
          <w:sz w:val="22"/>
          <w:szCs w:val="22"/>
        </w:rPr>
      </w:pPr>
    </w:p>
    <w:p w14:paraId="052AECAD" w14:textId="6161179F" w:rsidR="00643D03" w:rsidRPr="004904AE" w:rsidRDefault="00643D03" w:rsidP="00643D03">
      <w:pPr>
        <w:pStyle w:val="NormalWeb"/>
        <w:spacing w:before="0" w:beforeAutospacing="0" w:after="0" w:afterAutospacing="0"/>
        <w:rPr>
          <w:rFonts w:asciiTheme="minorHAnsi" w:hAnsiTheme="minorHAnsi" w:cs="Tahoma"/>
          <w:color w:val="FF0000"/>
          <w:sz w:val="22"/>
          <w:szCs w:val="22"/>
          <w:highlight w:val="yellow"/>
        </w:rPr>
      </w:pPr>
      <w:r w:rsidRPr="004904AE">
        <w:rPr>
          <w:rFonts w:asciiTheme="minorHAnsi" w:hAnsiTheme="minorHAnsi" w:cs="Tahoma"/>
          <w:color w:val="FF0000"/>
          <w:sz w:val="22"/>
          <w:szCs w:val="22"/>
          <w:highlight w:val="yellow"/>
        </w:rPr>
        <w:t>Include the following paragraph, when applicable:</w:t>
      </w:r>
    </w:p>
    <w:p w14:paraId="5AC64A57" w14:textId="64EFC196" w:rsidR="002E6320" w:rsidRPr="004904AE" w:rsidRDefault="00643D03" w:rsidP="00643D03">
      <w:pPr>
        <w:rPr>
          <w:rFonts w:asciiTheme="minorHAnsi" w:hAnsiTheme="minorHAnsi"/>
          <w:sz w:val="22"/>
          <w:szCs w:val="22"/>
        </w:rPr>
      </w:pPr>
      <w:r w:rsidRPr="004904AE">
        <w:rPr>
          <w:rFonts w:asciiTheme="minorHAnsi" w:hAnsiTheme="minorHAnsi" w:cs="Tahoma"/>
          <w:b/>
          <w:iCs/>
          <w:color w:val="FF0000"/>
          <w:sz w:val="22"/>
          <w:szCs w:val="22"/>
          <w:highlight w:val="yellow"/>
        </w:rPr>
        <w:lastRenderedPageBreak/>
        <w:t></w:t>
      </w:r>
      <w:r w:rsidRPr="004904AE">
        <w:rPr>
          <w:rFonts w:asciiTheme="minorHAnsi" w:hAnsiTheme="minorHAnsi" w:cs="Tahoma"/>
          <w:sz w:val="22"/>
          <w:szCs w:val="22"/>
          <w:highlight w:val="yellow"/>
        </w:rPr>
        <w:t>The protocol director will obtain insurance authorization for treatments associated with this study prior to your participation.</w:t>
      </w:r>
    </w:p>
    <w:sectPr w:rsidR="002E6320" w:rsidRPr="004904AE" w:rsidSect="00CC3378">
      <w:pgSz w:w="12240" w:h="15840"/>
      <w:pgMar w:top="1080" w:right="1800" w:bottom="36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FC9A" w14:textId="77777777" w:rsidR="00B02654" w:rsidRDefault="00B02654" w:rsidP="004F2D72">
      <w:r>
        <w:separator/>
      </w:r>
    </w:p>
  </w:endnote>
  <w:endnote w:type="continuationSeparator" w:id="0">
    <w:p w14:paraId="41098FA6" w14:textId="77777777" w:rsidR="00B02654" w:rsidRDefault="00B02654" w:rsidP="004F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F275" w14:textId="77777777" w:rsidR="00B02654" w:rsidRDefault="00B02654" w:rsidP="004F2D72">
      <w:r>
        <w:separator/>
      </w:r>
    </w:p>
  </w:footnote>
  <w:footnote w:type="continuationSeparator" w:id="0">
    <w:p w14:paraId="768E7000" w14:textId="77777777" w:rsidR="00B02654" w:rsidRDefault="00B02654" w:rsidP="004F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AF9"/>
    <w:multiLevelType w:val="hybridMultilevel"/>
    <w:tmpl w:val="B9AA241C"/>
    <w:lvl w:ilvl="0" w:tplc="4208A740">
      <w:start w:val="4"/>
      <w:numFmt w:val="bullet"/>
      <w:lvlText w:val=""/>
      <w:lvlJc w:val="left"/>
      <w:pPr>
        <w:ind w:left="-364" w:hanging="360"/>
      </w:pPr>
      <w:rPr>
        <w:rFonts w:ascii="Wingdings" w:eastAsia="Arial Unicode MS" w:hAnsi="Wingdings" w:cstheme="minorHAnsi"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abstractNum w:abstractNumId="1" w15:restartNumberingAfterBreak="0">
    <w:nsid w:val="1A4F0E70"/>
    <w:multiLevelType w:val="hybridMultilevel"/>
    <w:tmpl w:val="436020F8"/>
    <w:lvl w:ilvl="0" w:tplc="A6F8E0D0">
      <w:numFmt w:val="bullet"/>
      <w:lvlText w:val="-"/>
      <w:lvlJc w:val="left"/>
      <w:pPr>
        <w:ind w:left="-420" w:hanging="360"/>
      </w:pPr>
      <w:rPr>
        <w:rFonts w:ascii="Calibri" w:eastAsia="Arial Unicode MS" w:hAnsi="Calibri" w:cs="Arial Unicode MS" w:hint="default"/>
        <w:color w:val="auto"/>
      </w:rPr>
    </w:lvl>
    <w:lvl w:ilvl="1" w:tplc="04090003" w:tentative="1">
      <w:start w:val="1"/>
      <w:numFmt w:val="bullet"/>
      <w:lvlText w:val="o"/>
      <w:lvlJc w:val="left"/>
      <w:pPr>
        <w:ind w:left="300" w:hanging="360"/>
      </w:pPr>
      <w:rPr>
        <w:rFonts w:ascii="Courier New" w:hAnsi="Courier New" w:cs="Courier New" w:hint="default"/>
      </w:rPr>
    </w:lvl>
    <w:lvl w:ilvl="2" w:tplc="04090005" w:tentative="1">
      <w:start w:val="1"/>
      <w:numFmt w:val="bullet"/>
      <w:lvlText w:val=""/>
      <w:lvlJc w:val="left"/>
      <w:pPr>
        <w:ind w:left="1020" w:hanging="360"/>
      </w:pPr>
      <w:rPr>
        <w:rFonts w:ascii="Wingdings" w:hAnsi="Wingdings" w:hint="default"/>
      </w:rPr>
    </w:lvl>
    <w:lvl w:ilvl="3" w:tplc="04090001" w:tentative="1">
      <w:start w:val="1"/>
      <w:numFmt w:val="bullet"/>
      <w:lvlText w:val=""/>
      <w:lvlJc w:val="left"/>
      <w:pPr>
        <w:ind w:left="1740" w:hanging="360"/>
      </w:pPr>
      <w:rPr>
        <w:rFonts w:ascii="Symbol" w:hAnsi="Symbol" w:hint="default"/>
      </w:rPr>
    </w:lvl>
    <w:lvl w:ilvl="4" w:tplc="04090003" w:tentative="1">
      <w:start w:val="1"/>
      <w:numFmt w:val="bullet"/>
      <w:lvlText w:val="o"/>
      <w:lvlJc w:val="left"/>
      <w:pPr>
        <w:ind w:left="2460" w:hanging="360"/>
      </w:pPr>
      <w:rPr>
        <w:rFonts w:ascii="Courier New" w:hAnsi="Courier New" w:cs="Courier New" w:hint="default"/>
      </w:rPr>
    </w:lvl>
    <w:lvl w:ilvl="5" w:tplc="04090005" w:tentative="1">
      <w:start w:val="1"/>
      <w:numFmt w:val="bullet"/>
      <w:lvlText w:val=""/>
      <w:lvlJc w:val="left"/>
      <w:pPr>
        <w:ind w:left="3180" w:hanging="360"/>
      </w:pPr>
      <w:rPr>
        <w:rFonts w:ascii="Wingdings" w:hAnsi="Wingdings" w:hint="default"/>
      </w:rPr>
    </w:lvl>
    <w:lvl w:ilvl="6" w:tplc="04090001" w:tentative="1">
      <w:start w:val="1"/>
      <w:numFmt w:val="bullet"/>
      <w:lvlText w:val=""/>
      <w:lvlJc w:val="left"/>
      <w:pPr>
        <w:ind w:left="3900" w:hanging="360"/>
      </w:pPr>
      <w:rPr>
        <w:rFonts w:ascii="Symbol" w:hAnsi="Symbol" w:hint="default"/>
      </w:rPr>
    </w:lvl>
    <w:lvl w:ilvl="7" w:tplc="04090003" w:tentative="1">
      <w:start w:val="1"/>
      <w:numFmt w:val="bullet"/>
      <w:lvlText w:val="o"/>
      <w:lvlJc w:val="left"/>
      <w:pPr>
        <w:ind w:left="4620" w:hanging="360"/>
      </w:pPr>
      <w:rPr>
        <w:rFonts w:ascii="Courier New" w:hAnsi="Courier New" w:cs="Courier New" w:hint="default"/>
      </w:rPr>
    </w:lvl>
    <w:lvl w:ilvl="8" w:tplc="04090005" w:tentative="1">
      <w:start w:val="1"/>
      <w:numFmt w:val="bullet"/>
      <w:lvlText w:val=""/>
      <w:lvlJc w:val="left"/>
      <w:pPr>
        <w:ind w:left="5340" w:hanging="360"/>
      </w:pPr>
      <w:rPr>
        <w:rFonts w:ascii="Wingdings" w:hAnsi="Wingdings" w:hint="default"/>
      </w:rPr>
    </w:lvl>
  </w:abstractNum>
  <w:abstractNum w:abstractNumId="2" w15:restartNumberingAfterBreak="0">
    <w:nsid w:val="1F803259"/>
    <w:multiLevelType w:val="hybridMultilevel"/>
    <w:tmpl w:val="1C18184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21B319FA"/>
    <w:multiLevelType w:val="hybridMultilevel"/>
    <w:tmpl w:val="37004440"/>
    <w:lvl w:ilvl="0" w:tplc="A6F8E0D0">
      <w:numFmt w:val="bullet"/>
      <w:lvlText w:val="-"/>
      <w:lvlJc w:val="left"/>
      <w:pPr>
        <w:ind w:left="-990" w:hanging="360"/>
      </w:pPr>
      <w:rPr>
        <w:rFonts w:ascii="Calibri" w:eastAsia="Arial Unicode MS" w:hAnsi="Calibri" w:cs="Arial Unicode MS" w:hint="default"/>
        <w:color w:val="auto"/>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4" w15:restartNumberingAfterBreak="0">
    <w:nsid w:val="22DF7991"/>
    <w:multiLevelType w:val="hybridMultilevel"/>
    <w:tmpl w:val="E82A1714"/>
    <w:lvl w:ilvl="0" w:tplc="4CD4CA6A">
      <w:numFmt w:val="bullet"/>
      <w:lvlText w:val=""/>
      <w:lvlJc w:val="left"/>
      <w:pPr>
        <w:ind w:left="-418" w:hanging="360"/>
      </w:pPr>
      <w:rPr>
        <w:rFonts w:ascii="Wingdings" w:eastAsia="Arial Unicode MS" w:hAnsi="Wingdings" w:cs="Arial Unicode MS" w:hint="default"/>
      </w:rPr>
    </w:lvl>
    <w:lvl w:ilvl="1" w:tplc="04090003" w:tentative="1">
      <w:start w:val="1"/>
      <w:numFmt w:val="bullet"/>
      <w:lvlText w:val="o"/>
      <w:lvlJc w:val="left"/>
      <w:pPr>
        <w:ind w:left="302" w:hanging="360"/>
      </w:pPr>
      <w:rPr>
        <w:rFonts w:ascii="Courier New" w:hAnsi="Courier New" w:cs="Courier New" w:hint="default"/>
      </w:rPr>
    </w:lvl>
    <w:lvl w:ilvl="2" w:tplc="04090005" w:tentative="1">
      <w:start w:val="1"/>
      <w:numFmt w:val="bullet"/>
      <w:lvlText w:val=""/>
      <w:lvlJc w:val="left"/>
      <w:pPr>
        <w:ind w:left="1022" w:hanging="360"/>
      </w:pPr>
      <w:rPr>
        <w:rFonts w:ascii="Wingdings" w:hAnsi="Wingdings" w:hint="default"/>
      </w:rPr>
    </w:lvl>
    <w:lvl w:ilvl="3" w:tplc="04090001" w:tentative="1">
      <w:start w:val="1"/>
      <w:numFmt w:val="bullet"/>
      <w:lvlText w:val=""/>
      <w:lvlJc w:val="left"/>
      <w:pPr>
        <w:ind w:left="1742" w:hanging="360"/>
      </w:pPr>
      <w:rPr>
        <w:rFonts w:ascii="Symbol" w:hAnsi="Symbol" w:hint="default"/>
      </w:rPr>
    </w:lvl>
    <w:lvl w:ilvl="4" w:tplc="04090003" w:tentative="1">
      <w:start w:val="1"/>
      <w:numFmt w:val="bullet"/>
      <w:lvlText w:val="o"/>
      <w:lvlJc w:val="left"/>
      <w:pPr>
        <w:ind w:left="2462" w:hanging="360"/>
      </w:pPr>
      <w:rPr>
        <w:rFonts w:ascii="Courier New" w:hAnsi="Courier New" w:cs="Courier New" w:hint="default"/>
      </w:rPr>
    </w:lvl>
    <w:lvl w:ilvl="5" w:tplc="04090005" w:tentative="1">
      <w:start w:val="1"/>
      <w:numFmt w:val="bullet"/>
      <w:lvlText w:val=""/>
      <w:lvlJc w:val="left"/>
      <w:pPr>
        <w:ind w:left="3182" w:hanging="360"/>
      </w:pPr>
      <w:rPr>
        <w:rFonts w:ascii="Wingdings" w:hAnsi="Wingdings" w:hint="default"/>
      </w:rPr>
    </w:lvl>
    <w:lvl w:ilvl="6" w:tplc="04090001" w:tentative="1">
      <w:start w:val="1"/>
      <w:numFmt w:val="bullet"/>
      <w:lvlText w:val=""/>
      <w:lvlJc w:val="left"/>
      <w:pPr>
        <w:ind w:left="3902" w:hanging="360"/>
      </w:pPr>
      <w:rPr>
        <w:rFonts w:ascii="Symbol" w:hAnsi="Symbol" w:hint="default"/>
      </w:rPr>
    </w:lvl>
    <w:lvl w:ilvl="7" w:tplc="04090003" w:tentative="1">
      <w:start w:val="1"/>
      <w:numFmt w:val="bullet"/>
      <w:lvlText w:val="o"/>
      <w:lvlJc w:val="left"/>
      <w:pPr>
        <w:ind w:left="4622" w:hanging="360"/>
      </w:pPr>
      <w:rPr>
        <w:rFonts w:ascii="Courier New" w:hAnsi="Courier New" w:cs="Courier New" w:hint="default"/>
      </w:rPr>
    </w:lvl>
    <w:lvl w:ilvl="8" w:tplc="04090005" w:tentative="1">
      <w:start w:val="1"/>
      <w:numFmt w:val="bullet"/>
      <w:lvlText w:val=""/>
      <w:lvlJc w:val="left"/>
      <w:pPr>
        <w:ind w:left="5342" w:hanging="360"/>
      </w:pPr>
      <w:rPr>
        <w:rFonts w:ascii="Wingdings" w:hAnsi="Wingdings" w:hint="default"/>
      </w:rPr>
    </w:lvl>
  </w:abstractNum>
  <w:abstractNum w:abstractNumId="5" w15:restartNumberingAfterBreak="0">
    <w:nsid w:val="2C5E4476"/>
    <w:multiLevelType w:val="hybridMultilevel"/>
    <w:tmpl w:val="C0DC48C6"/>
    <w:lvl w:ilvl="0" w:tplc="0E064190">
      <w:start w:val="1"/>
      <w:numFmt w:val="upperLetter"/>
      <w:lvlText w:val="(%1)"/>
      <w:lvlJc w:val="left"/>
      <w:pPr>
        <w:ind w:left="720" w:hanging="360"/>
      </w:pPr>
      <w:rPr>
        <w:b/>
        <w:color w:val="C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A40B68"/>
    <w:multiLevelType w:val="hybridMultilevel"/>
    <w:tmpl w:val="4E0A693C"/>
    <w:lvl w:ilvl="0" w:tplc="BCE89EB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6E41622"/>
    <w:multiLevelType w:val="hybridMultilevel"/>
    <w:tmpl w:val="757C8E50"/>
    <w:lvl w:ilvl="0" w:tplc="82789A1A">
      <w:start w:val="4"/>
      <w:numFmt w:val="bullet"/>
      <w:lvlText w:val=""/>
      <w:lvlJc w:val="left"/>
      <w:pPr>
        <w:ind w:left="-994" w:hanging="360"/>
      </w:pPr>
      <w:rPr>
        <w:rFonts w:ascii="Wingdings" w:eastAsia="Arial Unicode MS" w:hAnsi="Wingdings" w:cs="Arial Unicode MS" w:hint="default"/>
      </w:rPr>
    </w:lvl>
    <w:lvl w:ilvl="1" w:tplc="04090003" w:tentative="1">
      <w:start w:val="1"/>
      <w:numFmt w:val="bullet"/>
      <w:lvlText w:val="o"/>
      <w:lvlJc w:val="left"/>
      <w:pPr>
        <w:ind w:left="-274" w:hanging="360"/>
      </w:pPr>
      <w:rPr>
        <w:rFonts w:ascii="Courier New" w:hAnsi="Courier New" w:cs="Courier New" w:hint="default"/>
      </w:rPr>
    </w:lvl>
    <w:lvl w:ilvl="2" w:tplc="04090005" w:tentative="1">
      <w:start w:val="1"/>
      <w:numFmt w:val="bullet"/>
      <w:lvlText w:val=""/>
      <w:lvlJc w:val="left"/>
      <w:pPr>
        <w:ind w:left="446" w:hanging="360"/>
      </w:pPr>
      <w:rPr>
        <w:rFonts w:ascii="Wingdings" w:hAnsi="Wingdings" w:hint="default"/>
      </w:rPr>
    </w:lvl>
    <w:lvl w:ilvl="3" w:tplc="04090001" w:tentative="1">
      <w:start w:val="1"/>
      <w:numFmt w:val="bullet"/>
      <w:lvlText w:val=""/>
      <w:lvlJc w:val="left"/>
      <w:pPr>
        <w:ind w:left="1166" w:hanging="360"/>
      </w:pPr>
      <w:rPr>
        <w:rFonts w:ascii="Symbol" w:hAnsi="Symbol" w:hint="default"/>
      </w:rPr>
    </w:lvl>
    <w:lvl w:ilvl="4" w:tplc="04090003" w:tentative="1">
      <w:start w:val="1"/>
      <w:numFmt w:val="bullet"/>
      <w:lvlText w:val="o"/>
      <w:lvlJc w:val="left"/>
      <w:pPr>
        <w:ind w:left="1886" w:hanging="360"/>
      </w:pPr>
      <w:rPr>
        <w:rFonts w:ascii="Courier New" w:hAnsi="Courier New" w:cs="Courier New" w:hint="default"/>
      </w:rPr>
    </w:lvl>
    <w:lvl w:ilvl="5" w:tplc="04090005" w:tentative="1">
      <w:start w:val="1"/>
      <w:numFmt w:val="bullet"/>
      <w:lvlText w:val=""/>
      <w:lvlJc w:val="left"/>
      <w:pPr>
        <w:ind w:left="2606" w:hanging="360"/>
      </w:pPr>
      <w:rPr>
        <w:rFonts w:ascii="Wingdings" w:hAnsi="Wingdings" w:hint="default"/>
      </w:rPr>
    </w:lvl>
    <w:lvl w:ilvl="6" w:tplc="04090001" w:tentative="1">
      <w:start w:val="1"/>
      <w:numFmt w:val="bullet"/>
      <w:lvlText w:val=""/>
      <w:lvlJc w:val="left"/>
      <w:pPr>
        <w:ind w:left="3326" w:hanging="360"/>
      </w:pPr>
      <w:rPr>
        <w:rFonts w:ascii="Symbol" w:hAnsi="Symbol" w:hint="default"/>
      </w:rPr>
    </w:lvl>
    <w:lvl w:ilvl="7" w:tplc="04090003" w:tentative="1">
      <w:start w:val="1"/>
      <w:numFmt w:val="bullet"/>
      <w:lvlText w:val="o"/>
      <w:lvlJc w:val="left"/>
      <w:pPr>
        <w:ind w:left="4046" w:hanging="360"/>
      </w:pPr>
      <w:rPr>
        <w:rFonts w:ascii="Courier New" w:hAnsi="Courier New" w:cs="Courier New" w:hint="default"/>
      </w:rPr>
    </w:lvl>
    <w:lvl w:ilvl="8" w:tplc="04090005" w:tentative="1">
      <w:start w:val="1"/>
      <w:numFmt w:val="bullet"/>
      <w:lvlText w:val=""/>
      <w:lvlJc w:val="left"/>
      <w:pPr>
        <w:ind w:left="4766" w:hanging="360"/>
      </w:pPr>
      <w:rPr>
        <w:rFonts w:ascii="Wingdings" w:hAnsi="Wingdings" w:hint="default"/>
      </w:rPr>
    </w:lvl>
  </w:abstractNum>
  <w:abstractNum w:abstractNumId="8" w15:restartNumberingAfterBreak="0">
    <w:nsid w:val="398E4B0B"/>
    <w:multiLevelType w:val="hybridMultilevel"/>
    <w:tmpl w:val="133EB3B6"/>
    <w:lvl w:ilvl="0" w:tplc="8BB05D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FE0945"/>
    <w:multiLevelType w:val="hybridMultilevel"/>
    <w:tmpl w:val="B488706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10" w15:restartNumberingAfterBreak="0">
    <w:nsid w:val="3BBE1829"/>
    <w:multiLevelType w:val="hybridMultilevel"/>
    <w:tmpl w:val="385A5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DD13A9B"/>
    <w:multiLevelType w:val="hybridMultilevel"/>
    <w:tmpl w:val="F3AEDCE4"/>
    <w:lvl w:ilvl="0" w:tplc="BAEA2A3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F265F8D"/>
    <w:multiLevelType w:val="hybridMultilevel"/>
    <w:tmpl w:val="87CADB18"/>
    <w:lvl w:ilvl="0" w:tplc="0409000F">
      <w:start w:val="1"/>
      <w:numFmt w:val="decimal"/>
      <w:lvlText w:val="%1."/>
      <w:lvlJc w:val="left"/>
      <w:pPr>
        <w:ind w:left="-274" w:hanging="360"/>
      </w:pPr>
      <w:rPr>
        <w:rFonts w:hint="default"/>
        <w:b w:val="0"/>
        <w:color w:val="auto"/>
        <w:sz w:val="22"/>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3" w15:restartNumberingAfterBreak="0">
    <w:nsid w:val="3FFC7748"/>
    <w:multiLevelType w:val="hybridMultilevel"/>
    <w:tmpl w:val="FC3088D8"/>
    <w:lvl w:ilvl="0" w:tplc="A76434FC">
      <w:start w:val="4"/>
      <w:numFmt w:val="bullet"/>
      <w:lvlText w:val=""/>
      <w:lvlJc w:val="left"/>
      <w:pPr>
        <w:ind w:left="-364" w:hanging="360"/>
      </w:pPr>
      <w:rPr>
        <w:rFonts w:ascii="Wingdings" w:eastAsia="Arial Unicode MS" w:hAnsi="Wingdings" w:cs="Arial Unicode MS"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abstractNum w:abstractNumId="14" w15:restartNumberingAfterBreak="0">
    <w:nsid w:val="40583156"/>
    <w:multiLevelType w:val="hybridMultilevel"/>
    <w:tmpl w:val="648E143E"/>
    <w:lvl w:ilvl="0" w:tplc="BAEA2A3C">
      <w:start w:val="1"/>
      <w:numFmt w:val="bullet"/>
      <w:lvlText w:val=""/>
      <w:lvlJc w:val="left"/>
      <w:pPr>
        <w:ind w:left="-634" w:hanging="360"/>
      </w:pPr>
      <w:rPr>
        <w:rFonts w:ascii="Symbol" w:hAnsi="Symbol" w:hint="default"/>
      </w:rPr>
    </w:lvl>
    <w:lvl w:ilvl="1" w:tplc="04090003">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15" w15:restartNumberingAfterBreak="0">
    <w:nsid w:val="42631B81"/>
    <w:multiLevelType w:val="hybridMultilevel"/>
    <w:tmpl w:val="E3D2A228"/>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6" w15:restartNumberingAfterBreak="0">
    <w:nsid w:val="43351D8D"/>
    <w:multiLevelType w:val="hybridMultilevel"/>
    <w:tmpl w:val="6AEE8B24"/>
    <w:lvl w:ilvl="0" w:tplc="BB4C0A18">
      <w:start w:val="1"/>
      <w:numFmt w:val="bullet"/>
      <w:lvlText w:val=""/>
      <w:lvlJc w:val="left"/>
      <w:pPr>
        <w:tabs>
          <w:tab w:val="num" w:pos="1440"/>
        </w:tabs>
        <w:ind w:left="1440" w:hanging="360"/>
      </w:pPr>
      <w:rPr>
        <w:rFonts w:ascii="Symbol" w:hAnsi="Symbol" w:cs="Symbol" w:hint="default"/>
        <w:color w:val="FF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45144A0D"/>
    <w:multiLevelType w:val="hybridMultilevel"/>
    <w:tmpl w:val="E766C9AA"/>
    <w:lvl w:ilvl="0" w:tplc="ACFA8A88">
      <w:numFmt w:val="bullet"/>
      <w:lvlText w:val=""/>
      <w:lvlJc w:val="left"/>
      <w:pPr>
        <w:ind w:left="-994" w:hanging="360"/>
      </w:pPr>
      <w:rPr>
        <w:rFonts w:ascii="Wingdings" w:eastAsia="Arial Unicode MS" w:hAnsi="Wingdings" w:cs="Arial Unicode MS" w:hint="default"/>
      </w:rPr>
    </w:lvl>
    <w:lvl w:ilvl="1" w:tplc="04090003" w:tentative="1">
      <w:start w:val="1"/>
      <w:numFmt w:val="bullet"/>
      <w:lvlText w:val="o"/>
      <w:lvlJc w:val="left"/>
      <w:pPr>
        <w:ind w:left="-274" w:hanging="360"/>
      </w:pPr>
      <w:rPr>
        <w:rFonts w:ascii="Courier New" w:hAnsi="Courier New" w:cs="Courier New" w:hint="default"/>
      </w:rPr>
    </w:lvl>
    <w:lvl w:ilvl="2" w:tplc="04090005" w:tentative="1">
      <w:start w:val="1"/>
      <w:numFmt w:val="bullet"/>
      <w:lvlText w:val=""/>
      <w:lvlJc w:val="left"/>
      <w:pPr>
        <w:ind w:left="446" w:hanging="360"/>
      </w:pPr>
      <w:rPr>
        <w:rFonts w:ascii="Wingdings" w:hAnsi="Wingdings" w:hint="default"/>
      </w:rPr>
    </w:lvl>
    <w:lvl w:ilvl="3" w:tplc="04090001" w:tentative="1">
      <w:start w:val="1"/>
      <w:numFmt w:val="bullet"/>
      <w:lvlText w:val=""/>
      <w:lvlJc w:val="left"/>
      <w:pPr>
        <w:ind w:left="1166" w:hanging="360"/>
      </w:pPr>
      <w:rPr>
        <w:rFonts w:ascii="Symbol" w:hAnsi="Symbol" w:hint="default"/>
      </w:rPr>
    </w:lvl>
    <w:lvl w:ilvl="4" w:tplc="04090003" w:tentative="1">
      <w:start w:val="1"/>
      <w:numFmt w:val="bullet"/>
      <w:lvlText w:val="o"/>
      <w:lvlJc w:val="left"/>
      <w:pPr>
        <w:ind w:left="1886" w:hanging="360"/>
      </w:pPr>
      <w:rPr>
        <w:rFonts w:ascii="Courier New" w:hAnsi="Courier New" w:cs="Courier New" w:hint="default"/>
      </w:rPr>
    </w:lvl>
    <w:lvl w:ilvl="5" w:tplc="04090005" w:tentative="1">
      <w:start w:val="1"/>
      <w:numFmt w:val="bullet"/>
      <w:lvlText w:val=""/>
      <w:lvlJc w:val="left"/>
      <w:pPr>
        <w:ind w:left="2606" w:hanging="360"/>
      </w:pPr>
      <w:rPr>
        <w:rFonts w:ascii="Wingdings" w:hAnsi="Wingdings" w:hint="default"/>
      </w:rPr>
    </w:lvl>
    <w:lvl w:ilvl="6" w:tplc="04090001" w:tentative="1">
      <w:start w:val="1"/>
      <w:numFmt w:val="bullet"/>
      <w:lvlText w:val=""/>
      <w:lvlJc w:val="left"/>
      <w:pPr>
        <w:ind w:left="3326" w:hanging="360"/>
      </w:pPr>
      <w:rPr>
        <w:rFonts w:ascii="Symbol" w:hAnsi="Symbol" w:hint="default"/>
      </w:rPr>
    </w:lvl>
    <w:lvl w:ilvl="7" w:tplc="04090003" w:tentative="1">
      <w:start w:val="1"/>
      <w:numFmt w:val="bullet"/>
      <w:lvlText w:val="o"/>
      <w:lvlJc w:val="left"/>
      <w:pPr>
        <w:ind w:left="4046" w:hanging="360"/>
      </w:pPr>
      <w:rPr>
        <w:rFonts w:ascii="Courier New" w:hAnsi="Courier New" w:cs="Courier New" w:hint="default"/>
      </w:rPr>
    </w:lvl>
    <w:lvl w:ilvl="8" w:tplc="04090005" w:tentative="1">
      <w:start w:val="1"/>
      <w:numFmt w:val="bullet"/>
      <w:lvlText w:val=""/>
      <w:lvlJc w:val="left"/>
      <w:pPr>
        <w:ind w:left="4766" w:hanging="360"/>
      </w:pPr>
      <w:rPr>
        <w:rFonts w:ascii="Wingdings" w:hAnsi="Wingdings" w:hint="default"/>
      </w:rPr>
    </w:lvl>
  </w:abstractNum>
  <w:abstractNum w:abstractNumId="18" w15:restartNumberingAfterBreak="0">
    <w:nsid w:val="45786102"/>
    <w:multiLevelType w:val="hybridMultilevel"/>
    <w:tmpl w:val="D7960E66"/>
    <w:lvl w:ilvl="0" w:tplc="9B84A49E">
      <w:start w:val="4"/>
      <w:numFmt w:val="bullet"/>
      <w:lvlText w:val="-"/>
      <w:lvlJc w:val="left"/>
      <w:pPr>
        <w:ind w:left="-364" w:hanging="360"/>
      </w:pPr>
      <w:rPr>
        <w:rFonts w:ascii="Calibri" w:eastAsia="Arial Unicode MS" w:hAnsi="Calibri" w:cs="Calibri"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abstractNum w:abstractNumId="19" w15:restartNumberingAfterBreak="0">
    <w:nsid w:val="47857668"/>
    <w:multiLevelType w:val="hybridMultilevel"/>
    <w:tmpl w:val="5B206B60"/>
    <w:lvl w:ilvl="0" w:tplc="04090013">
      <w:start w:val="1"/>
      <w:numFmt w:val="upperRoman"/>
      <w:lvlText w:val="%1."/>
      <w:lvlJc w:val="right"/>
      <w:pPr>
        <w:ind w:left="-720" w:hanging="360"/>
      </w:pPr>
    </w:lvl>
    <w:lvl w:ilvl="1" w:tplc="04090013">
      <w:start w:val="1"/>
      <w:numFmt w:val="upperRoman"/>
      <w:lvlText w:val="%2."/>
      <w:lvlJc w:val="righ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4995116C"/>
    <w:multiLevelType w:val="hybridMultilevel"/>
    <w:tmpl w:val="F516F50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21" w15:restartNumberingAfterBreak="0">
    <w:nsid w:val="4AC07E9A"/>
    <w:multiLevelType w:val="hybridMultilevel"/>
    <w:tmpl w:val="BFC8F9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22" w15:restartNumberingAfterBreak="0">
    <w:nsid w:val="4BBF2F94"/>
    <w:multiLevelType w:val="hybridMultilevel"/>
    <w:tmpl w:val="11E4CE9C"/>
    <w:lvl w:ilvl="0" w:tplc="32322072">
      <w:numFmt w:val="bullet"/>
      <w:lvlText w:val=""/>
      <w:lvlJc w:val="left"/>
      <w:pPr>
        <w:ind w:left="-994" w:hanging="360"/>
      </w:pPr>
      <w:rPr>
        <w:rFonts w:ascii="Wingdings" w:eastAsia="Arial Unicode MS" w:hAnsi="Wingdings" w:cs="Arial Unicode MS" w:hint="default"/>
      </w:rPr>
    </w:lvl>
    <w:lvl w:ilvl="1" w:tplc="04090003" w:tentative="1">
      <w:start w:val="1"/>
      <w:numFmt w:val="bullet"/>
      <w:lvlText w:val="o"/>
      <w:lvlJc w:val="left"/>
      <w:pPr>
        <w:ind w:left="-274" w:hanging="360"/>
      </w:pPr>
      <w:rPr>
        <w:rFonts w:ascii="Courier New" w:hAnsi="Courier New" w:cs="Courier New" w:hint="default"/>
      </w:rPr>
    </w:lvl>
    <w:lvl w:ilvl="2" w:tplc="04090005" w:tentative="1">
      <w:start w:val="1"/>
      <w:numFmt w:val="bullet"/>
      <w:lvlText w:val=""/>
      <w:lvlJc w:val="left"/>
      <w:pPr>
        <w:ind w:left="446" w:hanging="360"/>
      </w:pPr>
      <w:rPr>
        <w:rFonts w:ascii="Wingdings" w:hAnsi="Wingdings" w:hint="default"/>
      </w:rPr>
    </w:lvl>
    <w:lvl w:ilvl="3" w:tplc="04090001" w:tentative="1">
      <w:start w:val="1"/>
      <w:numFmt w:val="bullet"/>
      <w:lvlText w:val=""/>
      <w:lvlJc w:val="left"/>
      <w:pPr>
        <w:ind w:left="1166" w:hanging="360"/>
      </w:pPr>
      <w:rPr>
        <w:rFonts w:ascii="Symbol" w:hAnsi="Symbol" w:hint="default"/>
      </w:rPr>
    </w:lvl>
    <w:lvl w:ilvl="4" w:tplc="04090003" w:tentative="1">
      <w:start w:val="1"/>
      <w:numFmt w:val="bullet"/>
      <w:lvlText w:val="o"/>
      <w:lvlJc w:val="left"/>
      <w:pPr>
        <w:ind w:left="1886" w:hanging="360"/>
      </w:pPr>
      <w:rPr>
        <w:rFonts w:ascii="Courier New" w:hAnsi="Courier New" w:cs="Courier New" w:hint="default"/>
      </w:rPr>
    </w:lvl>
    <w:lvl w:ilvl="5" w:tplc="04090005" w:tentative="1">
      <w:start w:val="1"/>
      <w:numFmt w:val="bullet"/>
      <w:lvlText w:val=""/>
      <w:lvlJc w:val="left"/>
      <w:pPr>
        <w:ind w:left="2606" w:hanging="360"/>
      </w:pPr>
      <w:rPr>
        <w:rFonts w:ascii="Wingdings" w:hAnsi="Wingdings" w:hint="default"/>
      </w:rPr>
    </w:lvl>
    <w:lvl w:ilvl="6" w:tplc="04090001" w:tentative="1">
      <w:start w:val="1"/>
      <w:numFmt w:val="bullet"/>
      <w:lvlText w:val=""/>
      <w:lvlJc w:val="left"/>
      <w:pPr>
        <w:ind w:left="3326" w:hanging="360"/>
      </w:pPr>
      <w:rPr>
        <w:rFonts w:ascii="Symbol" w:hAnsi="Symbol" w:hint="default"/>
      </w:rPr>
    </w:lvl>
    <w:lvl w:ilvl="7" w:tplc="04090003" w:tentative="1">
      <w:start w:val="1"/>
      <w:numFmt w:val="bullet"/>
      <w:lvlText w:val="o"/>
      <w:lvlJc w:val="left"/>
      <w:pPr>
        <w:ind w:left="4046" w:hanging="360"/>
      </w:pPr>
      <w:rPr>
        <w:rFonts w:ascii="Courier New" w:hAnsi="Courier New" w:cs="Courier New" w:hint="default"/>
      </w:rPr>
    </w:lvl>
    <w:lvl w:ilvl="8" w:tplc="04090005" w:tentative="1">
      <w:start w:val="1"/>
      <w:numFmt w:val="bullet"/>
      <w:lvlText w:val=""/>
      <w:lvlJc w:val="left"/>
      <w:pPr>
        <w:ind w:left="4766" w:hanging="360"/>
      </w:pPr>
      <w:rPr>
        <w:rFonts w:ascii="Wingdings" w:hAnsi="Wingdings" w:hint="default"/>
      </w:rPr>
    </w:lvl>
  </w:abstractNum>
  <w:abstractNum w:abstractNumId="23" w15:restartNumberingAfterBreak="0">
    <w:nsid w:val="4D4932A8"/>
    <w:multiLevelType w:val="hybridMultilevel"/>
    <w:tmpl w:val="B3BA6F0C"/>
    <w:lvl w:ilvl="0" w:tplc="BAEA2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03521"/>
    <w:multiLevelType w:val="hybridMultilevel"/>
    <w:tmpl w:val="E82C9D24"/>
    <w:lvl w:ilvl="0" w:tplc="BAEA2A3C">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25" w15:restartNumberingAfterBreak="0">
    <w:nsid w:val="52CC2BFF"/>
    <w:multiLevelType w:val="hybridMultilevel"/>
    <w:tmpl w:val="3D62505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26" w15:restartNumberingAfterBreak="0">
    <w:nsid w:val="556B2DA4"/>
    <w:multiLevelType w:val="hybridMultilevel"/>
    <w:tmpl w:val="571C1DD8"/>
    <w:lvl w:ilvl="0" w:tplc="BAEA2A3C">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031F4"/>
    <w:multiLevelType w:val="hybridMultilevel"/>
    <w:tmpl w:val="9AD6A8B2"/>
    <w:lvl w:ilvl="0" w:tplc="A2F29D50">
      <w:numFmt w:val="bullet"/>
      <w:lvlText w:val=""/>
      <w:lvlJc w:val="left"/>
      <w:pPr>
        <w:ind w:left="-724" w:hanging="360"/>
      </w:pPr>
      <w:rPr>
        <w:rFonts w:ascii="Wingdings" w:eastAsia="Arial Unicode MS" w:hAnsi="Wingdings" w:cs="Arial Unicode MS" w:hint="default"/>
      </w:rPr>
    </w:lvl>
    <w:lvl w:ilvl="1" w:tplc="04090003" w:tentative="1">
      <w:start w:val="1"/>
      <w:numFmt w:val="bullet"/>
      <w:lvlText w:val="o"/>
      <w:lvlJc w:val="left"/>
      <w:pPr>
        <w:ind w:left="-4" w:hanging="360"/>
      </w:pPr>
      <w:rPr>
        <w:rFonts w:ascii="Courier New" w:hAnsi="Courier New" w:cs="Courier New" w:hint="default"/>
      </w:rPr>
    </w:lvl>
    <w:lvl w:ilvl="2" w:tplc="04090005" w:tentative="1">
      <w:start w:val="1"/>
      <w:numFmt w:val="bullet"/>
      <w:lvlText w:val=""/>
      <w:lvlJc w:val="left"/>
      <w:pPr>
        <w:ind w:left="716" w:hanging="360"/>
      </w:pPr>
      <w:rPr>
        <w:rFonts w:ascii="Wingdings" w:hAnsi="Wingdings" w:hint="default"/>
      </w:rPr>
    </w:lvl>
    <w:lvl w:ilvl="3" w:tplc="04090001" w:tentative="1">
      <w:start w:val="1"/>
      <w:numFmt w:val="bullet"/>
      <w:lvlText w:val=""/>
      <w:lvlJc w:val="left"/>
      <w:pPr>
        <w:ind w:left="1436" w:hanging="360"/>
      </w:pPr>
      <w:rPr>
        <w:rFonts w:ascii="Symbol" w:hAnsi="Symbol" w:hint="default"/>
      </w:rPr>
    </w:lvl>
    <w:lvl w:ilvl="4" w:tplc="04090003" w:tentative="1">
      <w:start w:val="1"/>
      <w:numFmt w:val="bullet"/>
      <w:lvlText w:val="o"/>
      <w:lvlJc w:val="left"/>
      <w:pPr>
        <w:ind w:left="2156" w:hanging="360"/>
      </w:pPr>
      <w:rPr>
        <w:rFonts w:ascii="Courier New" w:hAnsi="Courier New" w:cs="Courier New" w:hint="default"/>
      </w:rPr>
    </w:lvl>
    <w:lvl w:ilvl="5" w:tplc="04090005" w:tentative="1">
      <w:start w:val="1"/>
      <w:numFmt w:val="bullet"/>
      <w:lvlText w:val=""/>
      <w:lvlJc w:val="left"/>
      <w:pPr>
        <w:ind w:left="2876" w:hanging="360"/>
      </w:pPr>
      <w:rPr>
        <w:rFonts w:ascii="Wingdings" w:hAnsi="Wingdings" w:hint="default"/>
      </w:rPr>
    </w:lvl>
    <w:lvl w:ilvl="6" w:tplc="04090001" w:tentative="1">
      <w:start w:val="1"/>
      <w:numFmt w:val="bullet"/>
      <w:lvlText w:val=""/>
      <w:lvlJc w:val="left"/>
      <w:pPr>
        <w:ind w:left="3596" w:hanging="360"/>
      </w:pPr>
      <w:rPr>
        <w:rFonts w:ascii="Symbol" w:hAnsi="Symbol" w:hint="default"/>
      </w:rPr>
    </w:lvl>
    <w:lvl w:ilvl="7" w:tplc="04090003" w:tentative="1">
      <w:start w:val="1"/>
      <w:numFmt w:val="bullet"/>
      <w:lvlText w:val="o"/>
      <w:lvlJc w:val="left"/>
      <w:pPr>
        <w:ind w:left="4316" w:hanging="360"/>
      </w:pPr>
      <w:rPr>
        <w:rFonts w:ascii="Courier New" w:hAnsi="Courier New" w:cs="Courier New" w:hint="default"/>
      </w:rPr>
    </w:lvl>
    <w:lvl w:ilvl="8" w:tplc="04090005" w:tentative="1">
      <w:start w:val="1"/>
      <w:numFmt w:val="bullet"/>
      <w:lvlText w:val=""/>
      <w:lvlJc w:val="left"/>
      <w:pPr>
        <w:ind w:left="5036" w:hanging="360"/>
      </w:pPr>
      <w:rPr>
        <w:rFonts w:ascii="Wingdings" w:hAnsi="Wingdings" w:hint="default"/>
      </w:rPr>
    </w:lvl>
  </w:abstractNum>
  <w:abstractNum w:abstractNumId="28" w15:restartNumberingAfterBreak="0">
    <w:nsid w:val="5C9F0370"/>
    <w:multiLevelType w:val="hybridMultilevel"/>
    <w:tmpl w:val="FD6E2C1E"/>
    <w:lvl w:ilvl="0" w:tplc="BAEA2A3C">
      <w:start w:val="1"/>
      <w:numFmt w:val="bullet"/>
      <w:lvlText w:val=""/>
      <w:lvlJc w:val="left"/>
      <w:pPr>
        <w:ind w:left="-634" w:hanging="360"/>
      </w:pPr>
      <w:rPr>
        <w:rFonts w:ascii="Symbol" w:hAnsi="Symbol" w:hint="default"/>
        <w:color w:val="auto"/>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29" w15:restartNumberingAfterBreak="0">
    <w:nsid w:val="5EEC572D"/>
    <w:multiLevelType w:val="hybridMultilevel"/>
    <w:tmpl w:val="5A2237A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30" w15:restartNumberingAfterBreak="0">
    <w:nsid w:val="611A6DC3"/>
    <w:multiLevelType w:val="hybridMultilevel"/>
    <w:tmpl w:val="7C44BE16"/>
    <w:lvl w:ilvl="0" w:tplc="E1CA9EC6">
      <w:numFmt w:val="bullet"/>
      <w:lvlText w:val=""/>
      <w:lvlJc w:val="left"/>
      <w:pPr>
        <w:ind w:left="-504" w:hanging="360"/>
      </w:pPr>
      <w:rPr>
        <w:rFonts w:ascii="Wingdings" w:eastAsia="Arial Unicode MS" w:hAnsi="Wingdings" w:cs="Arial Unicode MS" w:hint="default"/>
      </w:rPr>
    </w:lvl>
    <w:lvl w:ilvl="1" w:tplc="04090003" w:tentative="1">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31" w15:restartNumberingAfterBreak="0">
    <w:nsid w:val="62871F6E"/>
    <w:multiLevelType w:val="hybridMultilevel"/>
    <w:tmpl w:val="F356B2F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32" w15:restartNumberingAfterBreak="0">
    <w:nsid w:val="63E640FE"/>
    <w:multiLevelType w:val="hybridMultilevel"/>
    <w:tmpl w:val="8270A640"/>
    <w:lvl w:ilvl="0" w:tplc="61DCBF46">
      <w:numFmt w:val="bullet"/>
      <w:lvlText w:val=""/>
      <w:lvlJc w:val="left"/>
      <w:pPr>
        <w:ind w:left="-724" w:hanging="360"/>
      </w:pPr>
      <w:rPr>
        <w:rFonts w:ascii="Wingdings" w:eastAsia="Arial Unicode MS" w:hAnsi="Wingdings" w:cs="Arial Unicode MS" w:hint="default"/>
      </w:rPr>
    </w:lvl>
    <w:lvl w:ilvl="1" w:tplc="04090003" w:tentative="1">
      <w:start w:val="1"/>
      <w:numFmt w:val="bullet"/>
      <w:lvlText w:val="o"/>
      <w:lvlJc w:val="left"/>
      <w:pPr>
        <w:ind w:left="-4" w:hanging="360"/>
      </w:pPr>
      <w:rPr>
        <w:rFonts w:ascii="Courier New" w:hAnsi="Courier New" w:cs="Courier New" w:hint="default"/>
      </w:rPr>
    </w:lvl>
    <w:lvl w:ilvl="2" w:tplc="04090005" w:tentative="1">
      <w:start w:val="1"/>
      <w:numFmt w:val="bullet"/>
      <w:lvlText w:val=""/>
      <w:lvlJc w:val="left"/>
      <w:pPr>
        <w:ind w:left="716" w:hanging="360"/>
      </w:pPr>
      <w:rPr>
        <w:rFonts w:ascii="Wingdings" w:hAnsi="Wingdings" w:hint="default"/>
      </w:rPr>
    </w:lvl>
    <w:lvl w:ilvl="3" w:tplc="04090001" w:tentative="1">
      <w:start w:val="1"/>
      <w:numFmt w:val="bullet"/>
      <w:lvlText w:val=""/>
      <w:lvlJc w:val="left"/>
      <w:pPr>
        <w:ind w:left="1436" w:hanging="360"/>
      </w:pPr>
      <w:rPr>
        <w:rFonts w:ascii="Symbol" w:hAnsi="Symbol" w:hint="default"/>
      </w:rPr>
    </w:lvl>
    <w:lvl w:ilvl="4" w:tplc="04090003" w:tentative="1">
      <w:start w:val="1"/>
      <w:numFmt w:val="bullet"/>
      <w:lvlText w:val="o"/>
      <w:lvlJc w:val="left"/>
      <w:pPr>
        <w:ind w:left="2156" w:hanging="360"/>
      </w:pPr>
      <w:rPr>
        <w:rFonts w:ascii="Courier New" w:hAnsi="Courier New" w:cs="Courier New" w:hint="default"/>
      </w:rPr>
    </w:lvl>
    <w:lvl w:ilvl="5" w:tplc="04090005" w:tentative="1">
      <w:start w:val="1"/>
      <w:numFmt w:val="bullet"/>
      <w:lvlText w:val=""/>
      <w:lvlJc w:val="left"/>
      <w:pPr>
        <w:ind w:left="2876" w:hanging="360"/>
      </w:pPr>
      <w:rPr>
        <w:rFonts w:ascii="Wingdings" w:hAnsi="Wingdings" w:hint="default"/>
      </w:rPr>
    </w:lvl>
    <w:lvl w:ilvl="6" w:tplc="04090001" w:tentative="1">
      <w:start w:val="1"/>
      <w:numFmt w:val="bullet"/>
      <w:lvlText w:val=""/>
      <w:lvlJc w:val="left"/>
      <w:pPr>
        <w:ind w:left="3596" w:hanging="360"/>
      </w:pPr>
      <w:rPr>
        <w:rFonts w:ascii="Symbol" w:hAnsi="Symbol" w:hint="default"/>
      </w:rPr>
    </w:lvl>
    <w:lvl w:ilvl="7" w:tplc="04090003" w:tentative="1">
      <w:start w:val="1"/>
      <w:numFmt w:val="bullet"/>
      <w:lvlText w:val="o"/>
      <w:lvlJc w:val="left"/>
      <w:pPr>
        <w:ind w:left="4316" w:hanging="360"/>
      </w:pPr>
      <w:rPr>
        <w:rFonts w:ascii="Courier New" w:hAnsi="Courier New" w:cs="Courier New" w:hint="default"/>
      </w:rPr>
    </w:lvl>
    <w:lvl w:ilvl="8" w:tplc="04090005" w:tentative="1">
      <w:start w:val="1"/>
      <w:numFmt w:val="bullet"/>
      <w:lvlText w:val=""/>
      <w:lvlJc w:val="left"/>
      <w:pPr>
        <w:ind w:left="5036" w:hanging="360"/>
      </w:pPr>
      <w:rPr>
        <w:rFonts w:ascii="Wingdings" w:hAnsi="Wingdings" w:hint="default"/>
      </w:rPr>
    </w:lvl>
  </w:abstractNum>
  <w:abstractNum w:abstractNumId="33" w15:restartNumberingAfterBreak="0">
    <w:nsid w:val="675E5CD2"/>
    <w:multiLevelType w:val="hybridMultilevel"/>
    <w:tmpl w:val="4A8AE436"/>
    <w:lvl w:ilvl="0" w:tplc="BAEA2A3C">
      <w:start w:val="1"/>
      <w:numFmt w:val="bullet"/>
      <w:lvlText w:val=""/>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34" w15:restartNumberingAfterBreak="0">
    <w:nsid w:val="6CFE24DD"/>
    <w:multiLevelType w:val="hybridMultilevel"/>
    <w:tmpl w:val="E1EA5E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F0844CF"/>
    <w:multiLevelType w:val="hybridMultilevel"/>
    <w:tmpl w:val="E7401982"/>
    <w:lvl w:ilvl="0" w:tplc="BAEA2A3C">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36" w15:restartNumberingAfterBreak="0">
    <w:nsid w:val="718D09B7"/>
    <w:multiLevelType w:val="hybridMultilevel"/>
    <w:tmpl w:val="25D2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7" w15:restartNumberingAfterBreak="0">
    <w:nsid w:val="72AE53B7"/>
    <w:multiLevelType w:val="hybridMultilevel"/>
    <w:tmpl w:val="95F8D2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3C80202"/>
    <w:multiLevelType w:val="hybridMultilevel"/>
    <w:tmpl w:val="70284DCC"/>
    <w:lvl w:ilvl="0" w:tplc="BAEA2A3C">
      <w:start w:val="1"/>
      <w:numFmt w:val="bullet"/>
      <w:lvlText w:val=""/>
      <w:lvlJc w:val="left"/>
      <w:pPr>
        <w:ind w:left="-63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39" w15:restartNumberingAfterBreak="0">
    <w:nsid w:val="75702615"/>
    <w:multiLevelType w:val="hybridMultilevel"/>
    <w:tmpl w:val="78722B92"/>
    <w:lvl w:ilvl="0" w:tplc="C7ACA6D2">
      <w:start w:val="13"/>
      <w:numFmt w:val="bullet"/>
      <w:lvlText w:val=""/>
      <w:lvlJc w:val="left"/>
      <w:pPr>
        <w:ind w:left="450" w:hanging="360"/>
      </w:pPr>
      <w:rPr>
        <w:rFonts w:ascii="Wingdings" w:eastAsia="Arial Unicode MS" w:hAnsi="Wingdings" w:cs="Arial Unicode M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75797916"/>
    <w:multiLevelType w:val="hybridMultilevel"/>
    <w:tmpl w:val="16DAFE32"/>
    <w:lvl w:ilvl="0" w:tplc="516C0862">
      <w:start w:val="1"/>
      <w:numFmt w:val="decimal"/>
      <w:lvlText w:val="%1."/>
      <w:lvlJc w:val="left"/>
      <w:pPr>
        <w:ind w:left="-274"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5717D"/>
    <w:multiLevelType w:val="hybridMultilevel"/>
    <w:tmpl w:val="2144AD1C"/>
    <w:lvl w:ilvl="0" w:tplc="6C0099B4">
      <w:start w:val="4"/>
      <w:numFmt w:val="bullet"/>
      <w:lvlText w:val=""/>
      <w:lvlJc w:val="left"/>
      <w:pPr>
        <w:ind w:left="-994" w:hanging="360"/>
      </w:pPr>
      <w:rPr>
        <w:rFonts w:ascii="Wingdings" w:eastAsia="Arial Unicode MS" w:hAnsi="Wingdings" w:cs="Arial Unicode MS" w:hint="default"/>
      </w:rPr>
    </w:lvl>
    <w:lvl w:ilvl="1" w:tplc="04090003" w:tentative="1">
      <w:start w:val="1"/>
      <w:numFmt w:val="bullet"/>
      <w:lvlText w:val="o"/>
      <w:lvlJc w:val="left"/>
      <w:pPr>
        <w:ind w:left="-274" w:hanging="360"/>
      </w:pPr>
      <w:rPr>
        <w:rFonts w:ascii="Courier New" w:hAnsi="Courier New" w:cs="Courier New" w:hint="default"/>
      </w:rPr>
    </w:lvl>
    <w:lvl w:ilvl="2" w:tplc="04090005" w:tentative="1">
      <w:start w:val="1"/>
      <w:numFmt w:val="bullet"/>
      <w:lvlText w:val=""/>
      <w:lvlJc w:val="left"/>
      <w:pPr>
        <w:ind w:left="446" w:hanging="360"/>
      </w:pPr>
      <w:rPr>
        <w:rFonts w:ascii="Wingdings" w:hAnsi="Wingdings" w:hint="default"/>
      </w:rPr>
    </w:lvl>
    <w:lvl w:ilvl="3" w:tplc="04090001" w:tentative="1">
      <w:start w:val="1"/>
      <w:numFmt w:val="bullet"/>
      <w:lvlText w:val=""/>
      <w:lvlJc w:val="left"/>
      <w:pPr>
        <w:ind w:left="1166" w:hanging="360"/>
      </w:pPr>
      <w:rPr>
        <w:rFonts w:ascii="Symbol" w:hAnsi="Symbol" w:hint="default"/>
      </w:rPr>
    </w:lvl>
    <w:lvl w:ilvl="4" w:tplc="04090003" w:tentative="1">
      <w:start w:val="1"/>
      <w:numFmt w:val="bullet"/>
      <w:lvlText w:val="o"/>
      <w:lvlJc w:val="left"/>
      <w:pPr>
        <w:ind w:left="1886" w:hanging="360"/>
      </w:pPr>
      <w:rPr>
        <w:rFonts w:ascii="Courier New" w:hAnsi="Courier New" w:cs="Courier New" w:hint="default"/>
      </w:rPr>
    </w:lvl>
    <w:lvl w:ilvl="5" w:tplc="04090005" w:tentative="1">
      <w:start w:val="1"/>
      <w:numFmt w:val="bullet"/>
      <w:lvlText w:val=""/>
      <w:lvlJc w:val="left"/>
      <w:pPr>
        <w:ind w:left="2606" w:hanging="360"/>
      </w:pPr>
      <w:rPr>
        <w:rFonts w:ascii="Wingdings" w:hAnsi="Wingdings" w:hint="default"/>
      </w:rPr>
    </w:lvl>
    <w:lvl w:ilvl="6" w:tplc="04090001" w:tentative="1">
      <w:start w:val="1"/>
      <w:numFmt w:val="bullet"/>
      <w:lvlText w:val=""/>
      <w:lvlJc w:val="left"/>
      <w:pPr>
        <w:ind w:left="3326" w:hanging="360"/>
      </w:pPr>
      <w:rPr>
        <w:rFonts w:ascii="Symbol" w:hAnsi="Symbol" w:hint="default"/>
      </w:rPr>
    </w:lvl>
    <w:lvl w:ilvl="7" w:tplc="04090003" w:tentative="1">
      <w:start w:val="1"/>
      <w:numFmt w:val="bullet"/>
      <w:lvlText w:val="o"/>
      <w:lvlJc w:val="left"/>
      <w:pPr>
        <w:ind w:left="4046" w:hanging="360"/>
      </w:pPr>
      <w:rPr>
        <w:rFonts w:ascii="Courier New" w:hAnsi="Courier New" w:cs="Courier New" w:hint="default"/>
      </w:rPr>
    </w:lvl>
    <w:lvl w:ilvl="8" w:tplc="04090005" w:tentative="1">
      <w:start w:val="1"/>
      <w:numFmt w:val="bullet"/>
      <w:lvlText w:val=""/>
      <w:lvlJc w:val="left"/>
      <w:pPr>
        <w:ind w:left="4766" w:hanging="360"/>
      </w:pPr>
      <w:rPr>
        <w:rFonts w:ascii="Wingdings" w:hAnsi="Wingdings" w:hint="default"/>
      </w:rPr>
    </w:lvl>
  </w:abstractNum>
  <w:abstractNum w:abstractNumId="42" w15:restartNumberingAfterBreak="0">
    <w:nsid w:val="77A53C79"/>
    <w:multiLevelType w:val="hybridMultilevel"/>
    <w:tmpl w:val="CD420F92"/>
    <w:lvl w:ilvl="0" w:tplc="0870286A">
      <w:start w:val="13"/>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626B8"/>
    <w:multiLevelType w:val="hybridMultilevel"/>
    <w:tmpl w:val="9BEC1A22"/>
    <w:lvl w:ilvl="0" w:tplc="E702EC74">
      <w:start w:val="1"/>
      <w:numFmt w:val="upperRoman"/>
      <w:lvlText w:val="%1."/>
      <w:lvlJc w:val="left"/>
      <w:pPr>
        <w:ind w:left="720" w:hanging="720"/>
      </w:pPr>
      <w:rPr>
        <w:rFonts w:hint="default"/>
        <w:b w:val="0"/>
        <w:color w:val="auto"/>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F4243C"/>
    <w:multiLevelType w:val="hybridMultilevel"/>
    <w:tmpl w:val="E468FF52"/>
    <w:lvl w:ilvl="0" w:tplc="BAEA2A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127D8"/>
    <w:multiLevelType w:val="hybridMultilevel"/>
    <w:tmpl w:val="64D8455C"/>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16cid:durableId="278613657">
    <w:abstractNumId w:val="44"/>
  </w:num>
  <w:num w:numId="2" w16cid:durableId="72090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2489937">
    <w:abstractNumId w:val="6"/>
  </w:num>
  <w:num w:numId="4" w16cid:durableId="228273389">
    <w:abstractNumId w:val="16"/>
  </w:num>
  <w:num w:numId="5" w16cid:durableId="76561999">
    <w:abstractNumId w:val="5"/>
  </w:num>
  <w:num w:numId="6" w16cid:durableId="951936335">
    <w:abstractNumId w:val="36"/>
  </w:num>
  <w:num w:numId="7" w16cid:durableId="1379476769">
    <w:abstractNumId w:val="43"/>
  </w:num>
  <w:num w:numId="8" w16cid:durableId="989746542">
    <w:abstractNumId w:val="3"/>
  </w:num>
  <w:num w:numId="9" w16cid:durableId="2146459529">
    <w:abstractNumId w:val="2"/>
  </w:num>
  <w:num w:numId="10" w16cid:durableId="143595648">
    <w:abstractNumId w:val="26"/>
  </w:num>
  <w:num w:numId="11" w16cid:durableId="14375580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0609069">
    <w:abstractNumId w:val="45"/>
  </w:num>
  <w:num w:numId="13" w16cid:durableId="1303583556">
    <w:abstractNumId w:val="33"/>
  </w:num>
  <w:num w:numId="14" w16cid:durableId="41178618">
    <w:abstractNumId w:val="23"/>
  </w:num>
  <w:num w:numId="15" w16cid:durableId="1252548401">
    <w:abstractNumId w:val="38"/>
  </w:num>
  <w:num w:numId="16" w16cid:durableId="1854681809">
    <w:abstractNumId w:val="10"/>
  </w:num>
  <w:num w:numId="17" w16cid:durableId="2002542529">
    <w:abstractNumId w:val="11"/>
  </w:num>
  <w:num w:numId="18" w16cid:durableId="157110953">
    <w:abstractNumId w:val="24"/>
  </w:num>
  <w:num w:numId="19" w16cid:durableId="795373389">
    <w:abstractNumId w:val="27"/>
  </w:num>
  <w:num w:numId="20" w16cid:durableId="1217543306">
    <w:abstractNumId w:val="1"/>
  </w:num>
  <w:num w:numId="21" w16cid:durableId="1966622231">
    <w:abstractNumId w:val="35"/>
  </w:num>
  <w:num w:numId="22" w16cid:durableId="566650678">
    <w:abstractNumId w:val="14"/>
  </w:num>
  <w:num w:numId="23" w16cid:durableId="876968021">
    <w:abstractNumId w:val="15"/>
  </w:num>
  <w:num w:numId="24" w16cid:durableId="1575969173">
    <w:abstractNumId w:val="31"/>
  </w:num>
  <w:num w:numId="25" w16cid:durableId="482234890">
    <w:abstractNumId w:val="28"/>
  </w:num>
  <w:num w:numId="26" w16cid:durableId="934827647">
    <w:abstractNumId w:val="37"/>
  </w:num>
  <w:num w:numId="27" w16cid:durableId="1163009075">
    <w:abstractNumId w:val="34"/>
  </w:num>
  <w:num w:numId="28" w16cid:durableId="2094083746">
    <w:abstractNumId w:val="19"/>
  </w:num>
  <w:num w:numId="29" w16cid:durableId="1539390556">
    <w:abstractNumId w:val="30"/>
  </w:num>
  <w:num w:numId="30" w16cid:durableId="982076824">
    <w:abstractNumId w:val="17"/>
  </w:num>
  <w:num w:numId="31" w16cid:durableId="1007562989">
    <w:abstractNumId w:val="4"/>
  </w:num>
  <w:num w:numId="32" w16cid:durableId="1227180601">
    <w:abstractNumId w:val="22"/>
  </w:num>
  <w:num w:numId="33" w16cid:durableId="689068489">
    <w:abstractNumId w:val="32"/>
  </w:num>
  <w:num w:numId="34" w16cid:durableId="1641229593">
    <w:abstractNumId w:val="25"/>
  </w:num>
  <w:num w:numId="35" w16cid:durableId="778574447">
    <w:abstractNumId w:val="13"/>
  </w:num>
  <w:num w:numId="36" w16cid:durableId="2116094326">
    <w:abstractNumId w:val="0"/>
  </w:num>
  <w:num w:numId="37" w16cid:durableId="985360911">
    <w:abstractNumId w:val="18"/>
  </w:num>
  <w:num w:numId="38" w16cid:durableId="283191833">
    <w:abstractNumId w:val="7"/>
  </w:num>
  <w:num w:numId="39" w16cid:durableId="990405094">
    <w:abstractNumId w:val="41"/>
  </w:num>
  <w:num w:numId="40" w16cid:durableId="1766611228">
    <w:abstractNumId w:val="39"/>
  </w:num>
  <w:num w:numId="41" w16cid:durableId="164176885">
    <w:abstractNumId w:val="42"/>
  </w:num>
  <w:num w:numId="42" w16cid:durableId="1537699871">
    <w:abstractNumId w:val="21"/>
  </w:num>
  <w:num w:numId="43" w16cid:durableId="1423994510">
    <w:abstractNumId w:val="9"/>
  </w:num>
  <w:num w:numId="44" w16cid:durableId="788088657">
    <w:abstractNumId w:val="29"/>
  </w:num>
  <w:num w:numId="45" w16cid:durableId="556211003">
    <w:abstractNumId w:val="20"/>
  </w:num>
  <w:num w:numId="46" w16cid:durableId="889616348">
    <w:abstractNumId w:val="46"/>
  </w:num>
  <w:num w:numId="47" w16cid:durableId="1569531857">
    <w:abstractNumId w:val="12"/>
  </w:num>
  <w:num w:numId="48" w16cid:durableId="210706871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6B"/>
    <w:rsid w:val="00021BC6"/>
    <w:rsid w:val="0003387D"/>
    <w:rsid w:val="0003591A"/>
    <w:rsid w:val="00042709"/>
    <w:rsid w:val="00045A2F"/>
    <w:rsid w:val="0004636C"/>
    <w:rsid w:val="00052892"/>
    <w:rsid w:val="000546A2"/>
    <w:rsid w:val="00054B89"/>
    <w:rsid w:val="000903ED"/>
    <w:rsid w:val="000943BB"/>
    <w:rsid w:val="000B3166"/>
    <w:rsid w:val="000C0688"/>
    <w:rsid w:val="000E60EE"/>
    <w:rsid w:val="00113158"/>
    <w:rsid w:val="0012641C"/>
    <w:rsid w:val="00152E11"/>
    <w:rsid w:val="001C73D4"/>
    <w:rsid w:val="00210BA9"/>
    <w:rsid w:val="0025047E"/>
    <w:rsid w:val="00254C57"/>
    <w:rsid w:val="00255207"/>
    <w:rsid w:val="0025738F"/>
    <w:rsid w:val="002618D9"/>
    <w:rsid w:val="00271DF6"/>
    <w:rsid w:val="00285FCC"/>
    <w:rsid w:val="002A7DC8"/>
    <w:rsid w:val="002C2208"/>
    <w:rsid w:val="002E57FC"/>
    <w:rsid w:val="002E6320"/>
    <w:rsid w:val="002F3AAB"/>
    <w:rsid w:val="002F595C"/>
    <w:rsid w:val="00303C4C"/>
    <w:rsid w:val="00307D30"/>
    <w:rsid w:val="0031476E"/>
    <w:rsid w:val="00355F05"/>
    <w:rsid w:val="00357CEC"/>
    <w:rsid w:val="00365055"/>
    <w:rsid w:val="0036570C"/>
    <w:rsid w:val="0036781D"/>
    <w:rsid w:val="003A1567"/>
    <w:rsid w:val="003B43DC"/>
    <w:rsid w:val="003D637F"/>
    <w:rsid w:val="003E681B"/>
    <w:rsid w:val="00415FA8"/>
    <w:rsid w:val="00446912"/>
    <w:rsid w:val="00464CD8"/>
    <w:rsid w:val="004764DA"/>
    <w:rsid w:val="004770EE"/>
    <w:rsid w:val="004904AE"/>
    <w:rsid w:val="004A39AD"/>
    <w:rsid w:val="004B2883"/>
    <w:rsid w:val="004B5C37"/>
    <w:rsid w:val="004C6CF1"/>
    <w:rsid w:val="004D0FE6"/>
    <w:rsid w:val="004E7891"/>
    <w:rsid w:val="004F2D72"/>
    <w:rsid w:val="00501D6D"/>
    <w:rsid w:val="005106C7"/>
    <w:rsid w:val="005479EA"/>
    <w:rsid w:val="005542B5"/>
    <w:rsid w:val="005746DD"/>
    <w:rsid w:val="00577F17"/>
    <w:rsid w:val="00582C68"/>
    <w:rsid w:val="005A0BC9"/>
    <w:rsid w:val="005C54EE"/>
    <w:rsid w:val="005D109E"/>
    <w:rsid w:val="005F41DB"/>
    <w:rsid w:val="0060249E"/>
    <w:rsid w:val="00643D03"/>
    <w:rsid w:val="00664F25"/>
    <w:rsid w:val="00667F15"/>
    <w:rsid w:val="00684929"/>
    <w:rsid w:val="00685F53"/>
    <w:rsid w:val="006B7E45"/>
    <w:rsid w:val="006D20EA"/>
    <w:rsid w:val="006E2C3C"/>
    <w:rsid w:val="006E39B0"/>
    <w:rsid w:val="007071F6"/>
    <w:rsid w:val="00727172"/>
    <w:rsid w:val="007527BD"/>
    <w:rsid w:val="0076671E"/>
    <w:rsid w:val="00785FB6"/>
    <w:rsid w:val="0078786F"/>
    <w:rsid w:val="00790172"/>
    <w:rsid w:val="007A1DD2"/>
    <w:rsid w:val="007C4011"/>
    <w:rsid w:val="007C7C31"/>
    <w:rsid w:val="007C7ED6"/>
    <w:rsid w:val="007D2B71"/>
    <w:rsid w:val="008008C1"/>
    <w:rsid w:val="00815075"/>
    <w:rsid w:val="00830A46"/>
    <w:rsid w:val="00836582"/>
    <w:rsid w:val="00875737"/>
    <w:rsid w:val="0089423A"/>
    <w:rsid w:val="008A6BAD"/>
    <w:rsid w:val="008C113A"/>
    <w:rsid w:val="008E4498"/>
    <w:rsid w:val="00903DFE"/>
    <w:rsid w:val="00907BAB"/>
    <w:rsid w:val="00931BD9"/>
    <w:rsid w:val="00972E13"/>
    <w:rsid w:val="00976240"/>
    <w:rsid w:val="0097719A"/>
    <w:rsid w:val="00995F41"/>
    <w:rsid w:val="009971F2"/>
    <w:rsid w:val="009A2CFD"/>
    <w:rsid w:val="009A5B47"/>
    <w:rsid w:val="009B0E7E"/>
    <w:rsid w:val="009B60AA"/>
    <w:rsid w:val="009C46D7"/>
    <w:rsid w:val="009D17E9"/>
    <w:rsid w:val="009D386E"/>
    <w:rsid w:val="00A40459"/>
    <w:rsid w:val="00A61B63"/>
    <w:rsid w:val="00A74E55"/>
    <w:rsid w:val="00A74F3D"/>
    <w:rsid w:val="00AA2735"/>
    <w:rsid w:val="00AA450F"/>
    <w:rsid w:val="00AB0EC9"/>
    <w:rsid w:val="00AD336B"/>
    <w:rsid w:val="00B02654"/>
    <w:rsid w:val="00B104C0"/>
    <w:rsid w:val="00B137D4"/>
    <w:rsid w:val="00B23A40"/>
    <w:rsid w:val="00B316E0"/>
    <w:rsid w:val="00B435D5"/>
    <w:rsid w:val="00B53CF8"/>
    <w:rsid w:val="00B63E4E"/>
    <w:rsid w:val="00BD0471"/>
    <w:rsid w:val="00BF0991"/>
    <w:rsid w:val="00BF54D3"/>
    <w:rsid w:val="00C31E50"/>
    <w:rsid w:val="00C449D9"/>
    <w:rsid w:val="00C46201"/>
    <w:rsid w:val="00C46B00"/>
    <w:rsid w:val="00C560BF"/>
    <w:rsid w:val="00C82616"/>
    <w:rsid w:val="00C82A23"/>
    <w:rsid w:val="00CA7960"/>
    <w:rsid w:val="00CC3378"/>
    <w:rsid w:val="00CE27D1"/>
    <w:rsid w:val="00CF69DD"/>
    <w:rsid w:val="00D21AF6"/>
    <w:rsid w:val="00D35457"/>
    <w:rsid w:val="00D36D68"/>
    <w:rsid w:val="00D75EF0"/>
    <w:rsid w:val="00D97FDC"/>
    <w:rsid w:val="00DC24B2"/>
    <w:rsid w:val="00DC6ECA"/>
    <w:rsid w:val="00DD284C"/>
    <w:rsid w:val="00DD2ECB"/>
    <w:rsid w:val="00DD324D"/>
    <w:rsid w:val="00DE0B04"/>
    <w:rsid w:val="00DE51F1"/>
    <w:rsid w:val="00E01C48"/>
    <w:rsid w:val="00E248CE"/>
    <w:rsid w:val="00E31EA8"/>
    <w:rsid w:val="00E37B2B"/>
    <w:rsid w:val="00E43CBA"/>
    <w:rsid w:val="00E92561"/>
    <w:rsid w:val="00E9522B"/>
    <w:rsid w:val="00EC4D5C"/>
    <w:rsid w:val="00ED17FF"/>
    <w:rsid w:val="00ED437F"/>
    <w:rsid w:val="00ED4DAC"/>
    <w:rsid w:val="00EE2D8B"/>
    <w:rsid w:val="00EE3137"/>
    <w:rsid w:val="00F1437B"/>
    <w:rsid w:val="00F22263"/>
    <w:rsid w:val="00FB2D29"/>
    <w:rsid w:val="00FF17DC"/>
    <w:rsid w:val="2EFCA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60B49"/>
  <w15:docId w15:val="{93AD0405-203D-4565-8A13-16DC3B40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336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6D20EA"/>
    <w:rPr>
      <w:rFonts w:ascii="Lucida Grande" w:hAnsi="Lucida Grande" w:cs="Lucida Grande"/>
      <w:sz w:val="18"/>
      <w:szCs w:val="18"/>
    </w:rPr>
  </w:style>
  <w:style w:type="character" w:customStyle="1" w:styleId="BalloonTextChar">
    <w:name w:val="Balloon Text Char"/>
    <w:basedOn w:val="DefaultParagraphFont"/>
    <w:link w:val="BalloonText"/>
    <w:rsid w:val="006D20EA"/>
    <w:rPr>
      <w:rFonts w:ascii="Lucida Grande" w:hAnsi="Lucida Grande" w:cs="Lucida Grande"/>
      <w:sz w:val="18"/>
      <w:szCs w:val="18"/>
    </w:rPr>
  </w:style>
  <w:style w:type="character" w:styleId="CommentReference">
    <w:name w:val="annotation reference"/>
    <w:basedOn w:val="DefaultParagraphFont"/>
    <w:uiPriority w:val="99"/>
    <w:unhideWhenUsed/>
    <w:rsid w:val="004E7891"/>
    <w:rPr>
      <w:sz w:val="16"/>
      <w:szCs w:val="16"/>
    </w:rPr>
  </w:style>
  <w:style w:type="paragraph" w:styleId="CommentText">
    <w:name w:val="annotation text"/>
    <w:basedOn w:val="Normal"/>
    <w:link w:val="CommentTextChar"/>
    <w:uiPriority w:val="99"/>
    <w:unhideWhenUsed/>
    <w:rsid w:val="004E7891"/>
    <w:rPr>
      <w:sz w:val="20"/>
      <w:szCs w:val="20"/>
    </w:rPr>
  </w:style>
  <w:style w:type="character" w:customStyle="1" w:styleId="CommentTextChar">
    <w:name w:val="Comment Text Char"/>
    <w:basedOn w:val="DefaultParagraphFont"/>
    <w:link w:val="CommentText"/>
    <w:uiPriority w:val="99"/>
    <w:rsid w:val="004E7891"/>
  </w:style>
  <w:style w:type="paragraph" w:styleId="BodyTextIndent">
    <w:name w:val="Body Text Indent"/>
    <w:basedOn w:val="Normal"/>
    <w:link w:val="BodyTextIndentChar"/>
    <w:rsid w:val="004F2D72"/>
    <w:pPr>
      <w:spacing w:after="120"/>
      <w:ind w:left="360"/>
    </w:pPr>
  </w:style>
  <w:style w:type="character" w:customStyle="1" w:styleId="BodyTextIndentChar">
    <w:name w:val="Body Text Indent Char"/>
    <w:basedOn w:val="DefaultParagraphFont"/>
    <w:link w:val="BodyTextIndent"/>
    <w:rsid w:val="004F2D72"/>
    <w:rPr>
      <w:sz w:val="24"/>
      <w:szCs w:val="24"/>
    </w:rPr>
  </w:style>
  <w:style w:type="paragraph" w:styleId="Header">
    <w:name w:val="header"/>
    <w:basedOn w:val="Normal"/>
    <w:link w:val="HeaderChar"/>
    <w:uiPriority w:val="99"/>
    <w:rsid w:val="004F2D72"/>
    <w:pPr>
      <w:tabs>
        <w:tab w:val="center" w:pos="4680"/>
        <w:tab w:val="right" w:pos="9360"/>
      </w:tabs>
    </w:pPr>
  </w:style>
  <w:style w:type="character" w:customStyle="1" w:styleId="HeaderChar">
    <w:name w:val="Header Char"/>
    <w:basedOn w:val="DefaultParagraphFont"/>
    <w:link w:val="Header"/>
    <w:uiPriority w:val="99"/>
    <w:rsid w:val="004F2D72"/>
    <w:rPr>
      <w:sz w:val="24"/>
      <w:szCs w:val="24"/>
    </w:rPr>
  </w:style>
  <w:style w:type="paragraph" w:styleId="Footer">
    <w:name w:val="footer"/>
    <w:basedOn w:val="Normal"/>
    <w:link w:val="FooterChar"/>
    <w:rsid w:val="004F2D72"/>
    <w:pPr>
      <w:tabs>
        <w:tab w:val="center" w:pos="4680"/>
        <w:tab w:val="right" w:pos="9360"/>
      </w:tabs>
    </w:pPr>
  </w:style>
  <w:style w:type="character" w:customStyle="1" w:styleId="FooterChar">
    <w:name w:val="Footer Char"/>
    <w:basedOn w:val="DefaultParagraphFont"/>
    <w:link w:val="Footer"/>
    <w:rsid w:val="004F2D72"/>
    <w:rPr>
      <w:sz w:val="24"/>
      <w:szCs w:val="24"/>
    </w:rPr>
  </w:style>
  <w:style w:type="character" w:styleId="Hyperlink">
    <w:name w:val="Hyperlink"/>
    <w:basedOn w:val="DefaultParagraphFont"/>
    <w:uiPriority w:val="99"/>
    <w:unhideWhenUsed/>
    <w:rsid w:val="004F2D72"/>
    <w:rPr>
      <w:color w:val="0000FF"/>
      <w:u w:val="single"/>
    </w:rPr>
  </w:style>
  <w:style w:type="character" w:customStyle="1" w:styleId="body-font1">
    <w:name w:val="body-font1"/>
    <w:basedOn w:val="DefaultParagraphFont"/>
    <w:rsid w:val="004F2D72"/>
    <w:rPr>
      <w:rFonts w:ascii="Arial" w:hAnsi="Arial" w:cs="Arial" w:hint="default"/>
      <w:b w:val="0"/>
      <w:bCs w:val="0"/>
      <w:i w:val="0"/>
      <w:iCs w:val="0"/>
      <w:caps w:val="0"/>
      <w:smallCaps w:val="0"/>
      <w:color w:val="000000"/>
    </w:rPr>
  </w:style>
  <w:style w:type="character" w:styleId="Strong">
    <w:name w:val="Strong"/>
    <w:basedOn w:val="DefaultParagraphFont"/>
    <w:uiPriority w:val="22"/>
    <w:qFormat/>
    <w:rsid w:val="004F2D72"/>
    <w:rPr>
      <w:b/>
      <w:bCs/>
    </w:rPr>
  </w:style>
  <w:style w:type="paragraph" w:styleId="ListParagraph">
    <w:name w:val="List Paragraph"/>
    <w:basedOn w:val="Normal"/>
    <w:uiPriority w:val="34"/>
    <w:qFormat/>
    <w:rsid w:val="008008C1"/>
    <w:pPr>
      <w:ind w:left="720"/>
    </w:pPr>
    <w:rPr>
      <w:rFonts w:ascii="Calibri" w:eastAsia="Arial Unicode MS" w:hAnsi="Calibri" w:cs="Arial Unicode MS"/>
      <w:sz w:val="22"/>
      <w:szCs w:val="22"/>
    </w:rPr>
  </w:style>
  <w:style w:type="character" w:customStyle="1" w:styleId="main12">
    <w:name w:val="main12"/>
    <w:basedOn w:val="DefaultParagraphFont"/>
    <w:rsid w:val="008008C1"/>
  </w:style>
  <w:style w:type="character" w:customStyle="1" w:styleId="stylef12">
    <w:name w:val="stylef12"/>
    <w:basedOn w:val="DefaultParagraphFont"/>
    <w:rsid w:val="008008C1"/>
  </w:style>
  <w:style w:type="character" w:styleId="FollowedHyperlink">
    <w:name w:val="FollowedHyperlink"/>
    <w:basedOn w:val="DefaultParagraphFont"/>
    <w:semiHidden/>
    <w:unhideWhenUsed/>
    <w:rsid w:val="00ED4DAC"/>
    <w:rPr>
      <w:color w:val="800080" w:themeColor="followedHyperlink"/>
      <w:u w:val="single"/>
    </w:rPr>
  </w:style>
  <w:style w:type="paragraph" w:styleId="PlainText">
    <w:name w:val="Plain Text"/>
    <w:basedOn w:val="Normal"/>
    <w:link w:val="PlainTextChar"/>
    <w:uiPriority w:val="99"/>
    <w:unhideWhenUsed/>
    <w:rsid w:val="00021BC6"/>
    <w:rPr>
      <w:rFonts w:ascii="Calibri" w:eastAsia="Arial Unicode MS" w:hAnsi="Calibri" w:cs="Arial Unicode MS"/>
      <w:sz w:val="22"/>
      <w:szCs w:val="22"/>
    </w:rPr>
  </w:style>
  <w:style w:type="character" w:customStyle="1" w:styleId="PlainTextChar">
    <w:name w:val="Plain Text Char"/>
    <w:basedOn w:val="DefaultParagraphFont"/>
    <w:link w:val="PlainText"/>
    <w:uiPriority w:val="99"/>
    <w:rsid w:val="00021BC6"/>
    <w:rPr>
      <w:rFonts w:ascii="Calibri" w:eastAsia="Arial Unicode MS" w:hAnsi="Calibri" w:cs="Arial Unicode MS"/>
      <w:sz w:val="22"/>
      <w:szCs w:val="22"/>
    </w:rPr>
  </w:style>
  <w:style w:type="paragraph" w:customStyle="1" w:styleId="Default">
    <w:name w:val="Default"/>
    <w:rsid w:val="00CA7960"/>
    <w:pPr>
      <w:autoSpaceDE w:val="0"/>
      <w:autoSpaceDN w:val="0"/>
      <w:adjustRightInd w:val="0"/>
    </w:pPr>
    <w:rPr>
      <w:rFonts w:ascii="Tahoma" w:hAnsi="Tahoma" w:cs="Tahoma"/>
      <w:color w:val="000000"/>
      <w:sz w:val="24"/>
      <w:szCs w:val="24"/>
    </w:rPr>
  </w:style>
  <w:style w:type="table" w:styleId="TableGrid">
    <w:name w:val="Table Grid"/>
    <w:basedOn w:val="TableNormal"/>
    <w:rsid w:val="00BF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E313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5854">
      <w:bodyDiv w:val="1"/>
      <w:marLeft w:val="0"/>
      <w:marRight w:val="0"/>
      <w:marTop w:val="0"/>
      <w:marBottom w:val="0"/>
      <w:divBdr>
        <w:top w:val="none" w:sz="0" w:space="0" w:color="auto"/>
        <w:left w:val="none" w:sz="0" w:space="0" w:color="auto"/>
        <w:bottom w:val="none" w:sz="0" w:space="0" w:color="auto"/>
        <w:right w:val="none" w:sz="0" w:space="0" w:color="auto"/>
      </w:divBdr>
    </w:div>
    <w:div w:id="837379630">
      <w:bodyDiv w:val="1"/>
      <w:marLeft w:val="0"/>
      <w:marRight w:val="0"/>
      <w:marTop w:val="0"/>
      <w:marBottom w:val="0"/>
      <w:divBdr>
        <w:top w:val="none" w:sz="0" w:space="0" w:color="auto"/>
        <w:left w:val="none" w:sz="0" w:space="0" w:color="auto"/>
        <w:bottom w:val="none" w:sz="0" w:space="0" w:color="auto"/>
        <w:right w:val="none" w:sz="0" w:space="0" w:color="auto"/>
      </w:divBdr>
    </w:div>
    <w:div w:id="1240361993">
      <w:bodyDiv w:val="1"/>
      <w:marLeft w:val="0"/>
      <w:marRight w:val="0"/>
      <w:marTop w:val="0"/>
      <w:marBottom w:val="0"/>
      <w:divBdr>
        <w:top w:val="none" w:sz="0" w:space="0" w:color="auto"/>
        <w:left w:val="none" w:sz="0" w:space="0" w:color="auto"/>
        <w:bottom w:val="none" w:sz="0" w:space="0" w:color="auto"/>
        <w:right w:val="none" w:sz="0" w:space="0" w:color="auto"/>
      </w:divBdr>
    </w:div>
    <w:div w:id="1254363447">
      <w:bodyDiv w:val="1"/>
      <w:marLeft w:val="0"/>
      <w:marRight w:val="0"/>
      <w:marTop w:val="0"/>
      <w:marBottom w:val="0"/>
      <w:divBdr>
        <w:top w:val="none" w:sz="0" w:space="0" w:color="auto"/>
        <w:left w:val="none" w:sz="0" w:space="0" w:color="auto"/>
        <w:bottom w:val="none" w:sz="0" w:space="0" w:color="auto"/>
        <w:right w:val="none" w:sz="0" w:space="0" w:color="auto"/>
      </w:divBdr>
    </w:div>
    <w:div w:id="1332417068">
      <w:bodyDiv w:val="1"/>
      <w:marLeft w:val="0"/>
      <w:marRight w:val="0"/>
      <w:marTop w:val="0"/>
      <w:marBottom w:val="0"/>
      <w:divBdr>
        <w:top w:val="none" w:sz="0" w:space="0" w:color="auto"/>
        <w:left w:val="none" w:sz="0" w:space="0" w:color="auto"/>
        <w:bottom w:val="none" w:sz="0" w:space="0" w:color="auto"/>
        <w:right w:val="none" w:sz="0" w:space="0" w:color="auto"/>
      </w:divBdr>
    </w:div>
    <w:div w:id="1339574018">
      <w:bodyDiv w:val="1"/>
      <w:marLeft w:val="0"/>
      <w:marRight w:val="0"/>
      <w:marTop w:val="0"/>
      <w:marBottom w:val="0"/>
      <w:divBdr>
        <w:top w:val="none" w:sz="0" w:space="0" w:color="auto"/>
        <w:left w:val="none" w:sz="0" w:space="0" w:color="auto"/>
        <w:bottom w:val="none" w:sz="0" w:space="0" w:color="auto"/>
        <w:right w:val="none" w:sz="0" w:space="0" w:color="auto"/>
      </w:divBdr>
    </w:div>
    <w:div w:id="1516655471">
      <w:bodyDiv w:val="1"/>
      <w:marLeft w:val="0"/>
      <w:marRight w:val="0"/>
      <w:marTop w:val="0"/>
      <w:marBottom w:val="0"/>
      <w:divBdr>
        <w:top w:val="none" w:sz="0" w:space="0" w:color="auto"/>
        <w:left w:val="none" w:sz="0" w:space="0" w:color="auto"/>
        <w:bottom w:val="none" w:sz="0" w:space="0" w:color="auto"/>
        <w:right w:val="none" w:sz="0" w:space="0" w:color="auto"/>
      </w:divBdr>
    </w:div>
    <w:div w:id="1633754779">
      <w:bodyDiv w:val="1"/>
      <w:marLeft w:val="0"/>
      <w:marRight w:val="0"/>
      <w:marTop w:val="0"/>
      <w:marBottom w:val="0"/>
      <w:divBdr>
        <w:top w:val="none" w:sz="0" w:space="0" w:color="auto"/>
        <w:left w:val="none" w:sz="0" w:space="0" w:color="auto"/>
        <w:bottom w:val="none" w:sz="0" w:space="0" w:color="auto"/>
        <w:right w:val="none" w:sz="0" w:space="0" w:color="auto"/>
      </w:divBdr>
    </w:div>
    <w:div w:id="18767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ompliance.stanford.edu/panels/hs/forms/forms-templates/nonmedical" TargetMode="External"/><Relationship Id="rId13" Type="http://schemas.openxmlformats.org/officeDocument/2006/relationships/hyperlink" Target="https://researchcompliance.stanford.edu/panels/hs" TargetMode="External"/><Relationship Id="rId18" Type="http://schemas.openxmlformats.org/officeDocument/2006/relationships/hyperlink" Target="%20https:/www.hrsa.gov/cicp/about/index.html%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co.sites.stanford.edu/panels/hs/forms/forms-templates/medical" TargetMode="External"/><Relationship Id="rId12" Type="http://schemas.openxmlformats.org/officeDocument/2006/relationships/hyperlink" Target="https://stanfordmedicine.box.com/shared/static/8cxasnr3yupss0f5y24isk9s9xt04wua.doc" TargetMode="External"/><Relationship Id="rId17" Type="http://schemas.openxmlformats.org/officeDocument/2006/relationships/hyperlink" Target="mailto:irbnonmed@stanford.edu" TargetMode="External"/><Relationship Id="rId2" Type="http://schemas.openxmlformats.org/officeDocument/2006/relationships/styles" Target="styles.xml"/><Relationship Id="rId16" Type="http://schemas.openxmlformats.org/officeDocument/2006/relationships/hyperlink" Target="https://stanfordmedicine.box.com/shared/static/1igt6tuic4mqdtgshz5umj9qd8jnv2ok.docx" TargetMode="External"/><Relationship Id="rId20" Type="http://schemas.openxmlformats.org/officeDocument/2006/relationships/hyperlink" Target="https://humansubjects.nih.gov/coc/suggested-consent-langu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ompliance.stanford.edu/panels/hs/forms-templates/nonmedical" TargetMode="External"/><Relationship Id="rId5" Type="http://schemas.openxmlformats.org/officeDocument/2006/relationships/footnotes" Target="footnotes.xml"/><Relationship Id="rId15" Type="http://schemas.openxmlformats.org/officeDocument/2006/relationships/hyperlink" Target="https://researchcompliance.stanford.edu/panels/hs/forms/forms-templates/faqs" TargetMode="External"/><Relationship Id="rId10" Type="http://schemas.openxmlformats.org/officeDocument/2006/relationships/hyperlink" Target="https://researchcompliance.stanford.edu/panels/hs/forms-templates/medical" TargetMode="External"/><Relationship Id="rId19" Type="http://schemas.openxmlformats.org/officeDocument/2006/relationships/hyperlink" Target="mailto:IRB2-Manager@lists.stanford.edu" TargetMode="External"/><Relationship Id="rId4" Type="http://schemas.openxmlformats.org/officeDocument/2006/relationships/webSettings" Target="webSettings.xml"/><Relationship Id="rId9" Type="http://schemas.openxmlformats.org/officeDocument/2006/relationships/hyperlink" Target="https://www.hrsa.gov/cicp/about/index.html%20or%20call%201-855-266-2427" TargetMode="External"/><Relationship Id="rId14" Type="http://schemas.openxmlformats.org/officeDocument/2006/relationships/hyperlink" Target="https://researchcompliance.stanford.edu/panels/hs/for-researchers/forms-templates/nonmedic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5266</Words>
  <Characters>30021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Adoherty</dc:creator>
  <cp:lastModifiedBy>Dianne Ferris</cp:lastModifiedBy>
  <cp:revision>15</cp:revision>
  <cp:lastPrinted>2021-06-24T23:49:00Z</cp:lastPrinted>
  <dcterms:created xsi:type="dcterms:W3CDTF">2023-04-24T19:40:00Z</dcterms:created>
  <dcterms:modified xsi:type="dcterms:W3CDTF">2023-11-29T23:50:00Z</dcterms:modified>
</cp:coreProperties>
</file>