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23CB9" w14:textId="03F8F93F" w:rsidR="00194CC8" w:rsidRPr="0015748C" w:rsidRDefault="009B75AF" w:rsidP="000855BD">
      <w:pPr>
        <w:spacing w:line="240" w:lineRule="auto"/>
        <w:contextualSpacing/>
        <w:rPr>
          <w:rFonts w:ascii="Bookman Old Style" w:hAnsi="Bookman Old Style" w:cs="Arial"/>
          <w:i/>
        </w:rPr>
      </w:pPr>
      <w:r w:rsidRPr="0015748C">
        <w:rPr>
          <w:rFonts w:ascii="Bookman Old Style" w:hAnsi="Bookman Old Style" w:cs="Arial"/>
          <w:i/>
        </w:rPr>
        <w:t xml:space="preserve">Please provide the following information regarding </w:t>
      </w:r>
      <w:r w:rsidR="002D35B7" w:rsidRPr="0015748C">
        <w:rPr>
          <w:rFonts w:ascii="Bookman Old Style" w:hAnsi="Bookman Old Style" w:cs="Arial"/>
          <w:i/>
        </w:rPr>
        <w:t>confidentiality of Protected Health Information (PHI)</w:t>
      </w:r>
      <w:r w:rsidR="0015748C" w:rsidRPr="0015748C">
        <w:rPr>
          <w:rFonts w:ascii="Bookman Old Style" w:hAnsi="Bookman Old Style" w:cs="Arial"/>
          <w:i/>
        </w:rPr>
        <w:t>.</w:t>
      </w:r>
    </w:p>
    <w:p w14:paraId="36C5E13E" w14:textId="06FE7C8A" w:rsidR="009B75AF" w:rsidRPr="0082698F" w:rsidRDefault="009B75AF" w:rsidP="000855BD">
      <w:pPr>
        <w:spacing w:line="240" w:lineRule="auto"/>
        <w:contextualSpacing/>
        <w:rPr>
          <w:rFonts w:ascii="Bookman Old Style" w:hAnsi="Bookman Old Style" w:cs="Arial"/>
          <w:b/>
        </w:rPr>
      </w:pPr>
    </w:p>
    <w:p w14:paraId="486A3889" w14:textId="44EFB3D0" w:rsidR="009B75AF" w:rsidRPr="0082698F" w:rsidRDefault="009B75AF" w:rsidP="009B75AF">
      <w:pPr>
        <w:spacing w:line="240" w:lineRule="auto"/>
        <w:rPr>
          <w:rFonts w:ascii="Bookman Old Style" w:hAnsi="Bookman Old Style" w:cs="Arial"/>
          <w:b/>
        </w:rPr>
      </w:pP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3690"/>
        <w:gridCol w:w="6300"/>
      </w:tblGrid>
      <w:tr w:rsidR="0082698F" w:rsidRPr="0082698F" w14:paraId="411678D5" w14:textId="77777777" w:rsidTr="00973F0D">
        <w:tc>
          <w:tcPr>
            <w:tcW w:w="3690" w:type="dxa"/>
          </w:tcPr>
          <w:p w14:paraId="3956950E" w14:textId="1801ACFC" w:rsidR="0082698F" w:rsidRPr="0082698F" w:rsidRDefault="0082698F" w:rsidP="0082698F">
            <w:pPr>
              <w:pStyle w:val="ListParagraph"/>
              <w:ind w:left="0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2698F">
              <w:rPr>
                <w:rFonts w:ascii="Bookman Old Style" w:hAnsi="Bookman Old Style" w:cs="Arial"/>
                <w:b/>
                <w:sz w:val="24"/>
                <w:szCs w:val="24"/>
              </w:rPr>
              <w:t>Protocol ID:</w:t>
            </w:r>
            <w:r w:rsidR="00973F0D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   </w:t>
            </w:r>
            <w:r w:rsidR="001562AE" w:rsidRPr="004C0B5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62AE" w:rsidRPr="004C0B5F">
              <w:rPr>
                <w:rFonts w:cstheme="minorHAnsi"/>
              </w:rPr>
              <w:instrText xml:space="preserve"> FORMTEXT </w:instrText>
            </w:r>
            <w:r w:rsidR="001562AE" w:rsidRPr="004C0B5F">
              <w:rPr>
                <w:rFonts w:cstheme="minorHAnsi"/>
              </w:rPr>
            </w:r>
            <w:r w:rsidR="001562AE" w:rsidRPr="004C0B5F">
              <w:rPr>
                <w:rFonts w:cstheme="minorHAnsi"/>
              </w:rPr>
              <w:fldChar w:fldCharType="separate"/>
            </w:r>
            <w:bookmarkStart w:id="0" w:name="_GoBack"/>
            <w:r w:rsidR="001562AE" w:rsidRPr="004C0B5F">
              <w:rPr>
                <w:rFonts w:cstheme="minorHAnsi"/>
              </w:rPr>
              <w:t> </w:t>
            </w:r>
            <w:r w:rsidR="001562AE" w:rsidRPr="004C0B5F">
              <w:rPr>
                <w:rFonts w:cstheme="minorHAnsi"/>
              </w:rPr>
              <w:t> </w:t>
            </w:r>
            <w:r w:rsidR="001562AE" w:rsidRPr="004C0B5F">
              <w:rPr>
                <w:rFonts w:cstheme="minorHAnsi"/>
              </w:rPr>
              <w:t> </w:t>
            </w:r>
            <w:r w:rsidR="001562AE" w:rsidRPr="004C0B5F">
              <w:rPr>
                <w:rFonts w:cstheme="minorHAnsi"/>
              </w:rPr>
              <w:t> </w:t>
            </w:r>
            <w:r w:rsidR="001562AE" w:rsidRPr="004C0B5F">
              <w:rPr>
                <w:rFonts w:cstheme="minorHAnsi"/>
              </w:rPr>
              <w:t> </w:t>
            </w:r>
            <w:bookmarkEnd w:id="0"/>
            <w:r w:rsidR="001562AE" w:rsidRPr="004C0B5F">
              <w:rPr>
                <w:rFonts w:cstheme="minorHAnsi"/>
              </w:rPr>
              <w:fldChar w:fldCharType="end"/>
            </w:r>
            <w:r w:rsidR="00973F0D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6300" w:type="dxa"/>
          </w:tcPr>
          <w:p w14:paraId="49A103AA" w14:textId="7B3AB338" w:rsidR="0082698F" w:rsidRPr="0082698F" w:rsidRDefault="0082698F" w:rsidP="0082698F">
            <w:pPr>
              <w:pStyle w:val="ListParagraph"/>
              <w:ind w:left="0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2698F">
              <w:rPr>
                <w:rFonts w:ascii="Bookman Old Style" w:hAnsi="Bookman Old Style" w:cs="Arial"/>
                <w:b/>
                <w:sz w:val="24"/>
                <w:szCs w:val="24"/>
              </w:rPr>
              <w:t>Protocol Director:</w:t>
            </w:r>
            <w:r w:rsidR="001562A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 </w:t>
            </w:r>
            <w:r w:rsidR="001562AE" w:rsidRPr="004C0B5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62AE" w:rsidRPr="004C0B5F">
              <w:rPr>
                <w:rFonts w:cstheme="minorHAnsi"/>
              </w:rPr>
              <w:instrText xml:space="preserve"> FORMTEXT </w:instrText>
            </w:r>
            <w:r w:rsidR="001562AE" w:rsidRPr="004C0B5F">
              <w:rPr>
                <w:rFonts w:cstheme="minorHAnsi"/>
              </w:rPr>
            </w:r>
            <w:r w:rsidR="001562AE" w:rsidRPr="004C0B5F">
              <w:rPr>
                <w:rFonts w:cstheme="minorHAnsi"/>
              </w:rPr>
              <w:fldChar w:fldCharType="separate"/>
            </w:r>
            <w:r w:rsidR="001562AE" w:rsidRPr="004C0B5F">
              <w:rPr>
                <w:rFonts w:cstheme="minorHAnsi"/>
              </w:rPr>
              <w:t> </w:t>
            </w:r>
            <w:r w:rsidR="001562AE" w:rsidRPr="004C0B5F">
              <w:rPr>
                <w:rFonts w:cstheme="minorHAnsi"/>
              </w:rPr>
              <w:t> </w:t>
            </w:r>
            <w:r w:rsidR="001562AE" w:rsidRPr="004C0B5F">
              <w:rPr>
                <w:rFonts w:cstheme="minorHAnsi"/>
              </w:rPr>
              <w:t> </w:t>
            </w:r>
            <w:r w:rsidR="001562AE" w:rsidRPr="004C0B5F">
              <w:rPr>
                <w:rFonts w:cstheme="minorHAnsi"/>
              </w:rPr>
              <w:t> </w:t>
            </w:r>
            <w:r w:rsidR="001562AE" w:rsidRPr="004C0B5F">
              <w:rPr>
                <w:rFonts w:cstheme="minorHAnsi"/>
              </w:rPr>
              <w:t> </w:t>
            </w:r>
            <w:r w:rsidR="001562AE" w:rsidRPr="004C0B5F">
              <w:rPr>
                <w:rFonts w:cstheme="minorHAnsi"/>
              </w:rPr>
              <w:fldChar w:fldCharType="end"/>
            </w:r>
          </w:p>
        </w:tc>
      </w:tr>
    </w:tbl>
    <w:p w14:paraId="5A6107E9" w14:textId="77777777" w:rsidR="0082698F" w:rsidRPr="0082698F" w:rsidRDefault="0082698F" w:rsidP="0082698F">
      <w:pPr>
        <w:spacing w:line="240" w:lineRule="auto"/>
        <w:rPr>
          <w:rFonts w:ascii="Bookman Old Style" w:hAnsi="Bookman Old Style" w:cs="Arial"/>
        </w:rPr>
      </w:pPr>
    </w:p>
    <w:p w14:paraId="7F43A035" w14:textId="26CDCB85" w:rsidR="00141C82" w:rsidRPr="00141C82" w:rsidRDefault="009B75AF" w:rsidP="00D15E86">
      <w:pPr>
        <w:pStyle w:val="ListParagraph"/>
        <w:numPr>
          <w:ilvl w:val="0"/>
          <w:numId w:val="8"/>
        </w:numPr>
        <w:spacing w:line="240" w:lineRule="auto"/>
        <w:jc w:val="left"/>
        <w:rPr>
          <w:rFonts w:ascii="Bookman Old Style" w:hAnsi="Bookman Old Style" w:cs="Arial"/>
        </w:rPr>
      </w:pPr>
      <w:r w:rsidRPr="00141C82">
        <w:rPr>
          <w:rFonts w:ascii="Bookman Old Style" w:hAnsi="Bookman Old Style" w:cs="Arial"/>
        </w:rPr>
        <w:t xml:space="preserve">Specify </w:t>
      </w:r>
      <w:hyperlink r:id="rId10" w:history="1">
        <w:r w:rsidRPr="00141C82">
          <w:rPr>
            <w:rStyle w:val="Hyperlink"/>
            <w:rFonts w:ascii="Bookman Old Style" w:hAnsi="Bookman Old Style" w:cs="Arial"/>
          </w:rPr>
          <w:t>PHI</w:t>
        </w:r>
      </w:hyperlink>
      <w:r w:rsidRPr="00141C82">
        <w:rPr>
          <w:rFonts w:ascii="Bookman Old Style" w:hAnsi="Bookman Old Style" w:cs="Arial"/>
        </w:rPr>
        <w:t xml:space="preserve"> (Protected Health Information) that </w:t>
      </w:r>
      <w:proofErr w:type="gramStart"/>
      <w:r w:rsidRPr="00141C82">
        <w:rPr>
          <w:rFonts w:ascii="Bookman Old Style" w:hAnsi="Bookman Old Style" w:cs="Arial"/>
        </w:rPr>
        <w:t>may be used or disclosed in connection with this research study</w:t>
      </w:r>
      <w:proofErr w:type="gramEnd"/>
      <w:r w:rsidRPr="00141C82">
        <w:rPr>
          <w:rFonts w:ascii="Bookman Old Style" w:hAnsi="Bookman Old Style" w:cs="Arial"/>
        </w:rPr>
        <w:t>. PHI is health information linked to HIPAA identifiers. List BOTH health i</w:t>
      </w:r>
      <w:r w:rsidR="006C6AEA" w:rsidRPr="00141C82">
        <w:rPr>
          <w:rFonts w:ascii="Bookman Old Style" w:hAnsi="Bookman Old Style" w:cs="Arial"/>
        </w:rPr>
        <w:t>nformation AND HIPAA identifiers.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41C82" w14:paraId="1AE33E75" w14:textId="77777777" w:rsidTr="0053095E">
        <w:tc>
          <w:tcPr>
            <w:tcW w:w="9350" w:type="dxa"/>
          </w:tcPr>
          <w:p w14:paraId="60660265" w14:textId="77777777" w:rsidR="00141C82" w:rsidRDefault="00141C82" w:rsidP="0053095E">
            <w:pPr>
              <w:pStyle w:val="ListParagraph"/>
              <w:ind w:left="0"/>
              <w:jc w:val="left"/>
              <w:rPr>
                <w:rFonts w:ascii="Bookman Old Style" w:hAnsi="Bookman Old Style" w:cs="Arial"/>
              </w:rPr>
            </w:pPr>
            <w:r w:rsidRPr="004C0B5F">
              <w:rPr>
                <w:rFonts w:cstheme="minorHAnsi"/>
              </w:rPr>
              <w:t xml:space="preserve"> </w:t>
            </w:r>
            <w:r w:rsidRPr="004C0B5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B5F">
              <w:rPr>
                <w:rFonts w:cstheme="minorHAnsi"/>
              </w:rPr>
              <w:instrText xml:space="preserve"> FORMTEXT </w:instrText>
            </w:r>
            <w:r w:rsidRPr="004C0B5F">
              <w:rPr>
                <w:rFonts w:cstheme="minorHAnsi"/>
              </w:rPr>
            </w:r>
            <w:r w:rsidRPr="004C0B5F">
              <w:rPr>
                <w:rFonts w:cstheme="minorHAnsi"/>
              </w:rPr>
              <w:fldChar w:fldCharType="separate"/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fldChar w:fldCharType="end"/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</w:p>
          <w:p w14:paraId="4476C152" w14:textId="77777777" w:rsidR="00141C82" w:rsidRDefault="00141C82" w:rsidP="0053095E">
            <w:pPr>
              <w:pStyle w:val="ListParagraph"/>
              <w:ind w:left="0"/>
              <w:jc w:val="left"/>
              <w:rPr>
                <w:rFonts w:ascii="Bookman Old Style" w:hAnsi="Bookman Old Style" w:cs="Arial"/>
              </w:rPr>
            </w:pPr>
          </w:p>
        </w:tc>
      </w:tr>
    </w:tbl>
    <w:p w14:paraId="4205E11A" w14:textId="77777777" w:rsidR="00141C82" w:rsidRDefault="00141C82" w:rsidP="006C6AEA">
      <w:pPr>
        <w:pStyle w:val="ListParagraph"/>
        <w:spacing w:line="240" w:lineRule="auto"/>
        <w:rPr>
          <w:rFonts w:ascii="Bookman Old Style" w:hAnsi="Bookman Old Style" w:cs="Arial"/>
        </w:rPr>
      </w:pPr>
    </w:p>
    <w:p w14:paraId="0CD6A611" w14:textId="51F9C95E" w:rsidR="004F241C" w:rsidRPr="007172F6" w:rsidRDefault="004F241C" w:rsidP="007172F6">
      <w:pPr>
        <w:pStyle w:val="ListParagraph"/>
        <w:numPr>
          <w:ilvl w:val="0"/>
          <w:numId w:val="8"/>
        </w:numPr>
        <w:spacing w:line="240" w:lineRule="auto"/>
        <w:jc w:val="left"/>
        <w:rPr>
          <w:rFonts w:ascii="Bookman Old Style" w:hAnsi="Bookman Old Style" w:cs="Arial"/>
          <w:bCs/>
        </w:rPr>
      </w:pPr>
      <w:r w:rsidRPr="004F241C">
        <w:rPr>
          <w:rFonts w:ascii="Bookman Old Style" w:hAnsi="Bookman Old Style" w:cs="Arial"/>
          <w:bCs/>
        </w:rPr>
        <w:t>You are required to comply with University Policy that states that ALL electronic devices: computers (laptops and desktops; OFFICE or HOME); smart phones; tablets; external hard disks, USB drives, etc. that may hold identifiable participant data will be password protected, backed up, and encrypted.</w:t>
      </w:r>
    </w:p>
    <w:p w14:paraId="7B7203BD" w14:textId="7BD3C917" w:rsidR="004F241C" w:rsidRPr="004F241C" w:rsidRDefault="004F241C" w:rsidP="007172F6">
      <w:pPr>
        <w:spacing w:line="240" w:lineRule="auto"/>
        <w:ind w:left="720"/>
        <w:jc w:val="left"/>
        <w:rPr>
          <w:rFonts w:ascii="Bookman Old Style" w:hAnsi="Bookman Old Style" w:cs="Arial"/>
          <w:bCs/>
        </w:rPr>
      </w:pPr>
      <w:r w:rsidRPr="004F241C">
        <w:rPr>
          <w:rFonts w:ascii="Bookman Old Style" w:hAnsi="Bookman Old Style" w:cs="Arial"/>
          <w:bCs/>
        </w:rPr>
        <w:t>Stanford University IT approved platforms</w:t>
      </w:r>
      <w:r>
        <w:rPr>
          <w:rFonts w:ascii="Bookman Old Style" w:hAnsi="Bookman Old Style" w:cs="Arial"/>
          <w:bCs/>
        </w:rPr>
        <w:t xml:space="preserve"> </w:t>
      </w:r>
      <w:r w:rsidRPr="004F241C">
        <w:rPr>
          <w:rFonts w:ascii="Bookman Old Style" w:hAnsi="Bookman Old Style" w:cs="Arial"/>
          <w:bCs/>
        </w:rPr>
        <w:t>(</w:t>
      </w:r>
      <w:hyperlink r:id="rId11" w:history="1">
        <w:r w:rsidR="007172F6" w:rsidRPr="00FE383F">
          <w:rPr>
            <w:rStyle w:val="Hyperlink"/>
            <w:rFonts w:ascii="Bookman Old Style" w:hAnsi="Bookman Old Style" w:cs="Arial"/>
            <w:bCs/>
          </w:rPr>
          <w:t>https://uit.stanford.edu/guide/riskclassifications</w:t>
        </w:r>
      </w:hyperlink>
      <w:r w:rsidRPr="004F241C">
        <w:rPr>
          <w:rFonts w:ascii="Bookman Old Style" w:hAnsi="Bookman Old Style" w:cs="Arial"/>
          <w:bCs/>
        </w:rPr>
        <w:t xml:space="preserve">) </w:t>
      </w:r>
      <w:proofErr w:type="gramStart"/>
      <w:r w:rsidRPr="004F241C">
        <w:rPr>
          <w:rFonts w:ascii="Bookman Old Style" w:hAnsi="Bookman Old Style" w:cs="Arial"/>
          <w:bCs/>
        </w:rPr>
        <w:t>should be used</w:t>
      </w:r>
      <w:proofErr w:type="gramEnd"/>
      <w:r w:rsidRPr="004F241C">
        <w:rPr>
          <w:rFonts w:ascii="Bookman Old Style" w:hAnsi="Bookman Old Style" w:cs="Arial"/>
          <w:bCs/>
        </w:rPr>
        <w:t xml:space="preserve"> for data management. Consult with your Department IT representative for more information. Note any PHI data on paper </w:t>
      </w:r>
      <w:proofErr w:type="gramStart"/>
      <w:r w:rsidRPr="004F241C">
        <w:rPr>
          <w:rFonts w:ascii="Bookman Old Style" w:hAnsi="Bookman Old Style" w:cs="Arial"/>
          <w:bCs/>
        </w:rPr>
        <w:t>must be secured</w:t>
      </w:r>
      <w:proofErr w:type="gramEnd"/>
      <w:r w:rsidRPr="004F241C">
        <w:rPr>
          <w:rFonts w:ascii="Bookman Old Style" w:hAnsi="Bookman Old Style" w:cs="Arial"/>
          <w:bCs/>
        </w:rPr>
        <w:t xml:space="preserve"> in a locked environment.</w:t>
      </w:r>
    </w:p>
    <w:p w14:paraId="53892635" w14:textId="74F83DCF" w:rsidR="004F241C" w:rsidRPr="007172F6" w:rsidRDefault="004F241C" w:rsidP="007172F6">
      <w:pPr>
        <w:spacing w:line="240" w:lineRule="auto"/>
        <w:ind w:left="720"/>
        <w:jc w:val="left"/>
        <w:rPr>
          <w:rFonts w:ascii="Bookman Old Style" w:hAnsi="Bookman Old Style" w:cs="Arial"/>
          <w:bCs/>
        </w:rPr>
      </w:pPr>
      <w:r w:rsidRPr="004F241C">
        <w:rPr>
          <w:rFonts w:ascii="Bookman Old Style" w:hAnsi="Bookman Old Style" w:cs="Arial"/>
          <w:bCs/>
        </w:rPr>
        <w:t xml:space="preserve">For </w:t>
      </w:r>
      <w:proofErr w:type="gramStart"/>
      <w:r w:rsidRPr="004F241C">
        <w:rPr>
          <w:rFonts w:ascii="Bookman Old Style" w:hAnsi="Bookman Old Style" w:cs="Arial"/>
          <w:bCs/>
        </w:rPr>
        <w:t>data</w:t>
      </w:r>
      <w:proofErr w:type="gramEnd"/>
      <w:r w:rsidRPr="004F241C">
        <w:rPr>
          <w:rFonts w:ascii="Bookman Old Style" w:hAnsi="Bookman Old Style" w:cs="Arial"/>
          <w:bCs/>
        </w:rPr>
        <w:t xml:space="preserve"> security policies and links to encrypt your devices see </w:t>
      </w:r>
      <w:hyperlink r:id="rId12" w:history="1">
        <w:r w:rsidR="007172F6" w:rsidRPr="00FE383F">
          <w:rPr>
            <w:rStyle w:val="Hyperlink"/>
            <w:rFonts w:ascii="Bookman Old Style" w:hAnsi="Bookman Old Style" w:cs="Arial"/>
            <w:bCs/>
          </w:rPr>
          <w:t>http://med.stanford.edu/irt/security/</w:t>
        </w:r>
      </w:hyperlink>
      <w:r w:rsidR="007172F6">
        <w:rPr>
          <w:rFonts w:ascii="Bookman Old Style" w:hAnsi="Bookman Old Style" w:cs="Arial"/>
          <w:bCs/>
        </w:rPr>
        <w:t xml:space="preserve"> </w:t>
      </w:r>
      <w:r w:rsidRPr="004F241C">
        <w:rPr>
          <w:rFonts w:ascii="Bookman Old Style" w:hAnsi="Bookman Old Style" w:cs="Arial"/>
          <w:bCs/>
        </w:rPr>
        <w:t xml:space="preserve">and </w:t>
      </w:r>
      <w:hyperlink r:id="rId13" w:history="1">
        <w:r w:rsidR="007172F6" w:rsidRPr="00FE383F">
          <w:rPr>
            <w:rStyle w:val="Hyperlink"/>
            <w:rFonts w:ascii="Bookman Old Style" w:hAnsi="Bookman Old Style" w:cs="Arial"/>
            <w:bCs/>
          </w:rPr>
          <w:t>http://www.stanford.edu/group/security/securecomputing/mobile_devices.html</w:t>
        </w:r>
      </w:hyperlink>
      <w:r w:rsidR="007172F6">
        <w:rPr>
          <w:rFonts w:ascii="Bookman Old Style" w:hAnsi="Bookman Old Style" w:cs="Arial"/>
          <w:bCs/>
        </w:rPr>
        <w:t>.</w:t>
      </w:r>
      <w:r w:rsidRPr="004F241C">
        <w:rPr>
          <w:rFonts w:ascii="Bookman Old Style" w:hAnsi="Bookman Old Style" w:cs="Arial"/>
          <w:bCs/>
        </w:rPr>
        <w:t xml:space="preserve"> </w:t>
      </w:r>
    </w:p>
    <w:p w14:paraId="61FF7CD9" w14:textId="21657D68" w:rsidR="006C6AEA" w:rsidRDefault="006C6AEA" w:rsidP="006C6AEA">
      <w:pPr>
        <w:pStyle w:val="ListParagraph"/>
        <w:spacing w:line="240" w:lineRule="auto"/>
        <w:jc w:val="left"/>
        <w:rPr>
          <w:rFonts w:ascii="Bookman Old Style" w:hAnsi="Bookman Old Style" w:cs="Arial"/>
          <w:bCs/>
        </w:rPr>
      </w:pPr>
    </w:p>
    <w:p w14:paraId="367FC12B" w14:textId="0A88A96F" w:rsidR="006C6AEA" w:rsidRPr="00247DFC" w:rsidRDefault="00973F0D" w:rsidP="007172F6">
      <w:pPr>
        <w:pStyle w:val="ListParagraph"/>
        <w:spacing w:line="240" w:lineRule="auto"/>
        <w:jc w:val="left"/>
      </w:pPr>
      <w:r w:rsidRPr="00BA386D">
        <w:rPr>
          <w:rFonts w:cstheme="minorHAnsi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386D">
        <w:rPr>
          <w:rFonts w:cstheme="minorHAnsi"/>
        </w:rPr>
        <w:instrText xml:space="preserve"> FORMCHECKBOX </w:instrText>
      </w:r>
      <w:r w:rsidR="00F87D06">
        <w:rPr>
          <w:rFonts w:cstheme="minorHAnsi"/>
        </w:rPr>
      </w:r>
      <w:r w:rsidR="00F87D06">
        <w:rPr>
          <w:rFonts w:cstheme="minorHAnsi"/>
        </w:rPr>
        <w:fldChar w:fldCharType="separate"/>
      </w:r>
      <w:r w:rsidRPr="00BA386D">
        <w:rPr>
          <w:rFonts w:cstheme="minorHAnsi"/>
        </w:rPr>
        <w:fldChar w:fldCharType="end"/>
      </w:r>
      <w:r>
        <w:rPr>
          <w:rFonts w:cstheme="minorHAnsi"/>
        </w:rPr>
        <w:t xml:space="preserve">  </w:t>
      </w:r>
      <w:r w:rsidR="006C6AEA">
        <w:rPr>
          <w:rFonts w:ascii="Bookman Old Style" w:hAnsi="Bookman Old Style" w:cs="Arial"/>
          <w:bCs/>
        </w:rPr>
        <w:t xml:space="preserve">Please check here to affirm the above </w:t>
      </w:r>
      <w:proofErr w:type="gramStart"/>
      <w:r w:rsidR="006C6AEA">
        <w:rPr>
          <w:rFonts w:ascii="Bookman Old Style" w:hAnsi="Bookman Old Style" w:cs="Arial"/>
          <w:bCs/>
        </w:rPr>
        <w:t>will be done</w:t>
      </w:r>
      <w:proofErr w:type="gramEnd"/>
      <w:r w:rsidR="006C6AEA">
        <w:rPr>
          <w:rFonts w:ascii="Bookman Old Style" w:hAnsi="Bookman Old Style" w:cs="Arial"/>
          <w:bCs/>
        </w:rPr>
        <w:t xml:space="preserve">. </w:t>
      </w:r>
    </w:p>
    <w:p w14:paraId="6D052CB3" w14:textId="7A90CD5A" w:rsidR="002D35B7" w:rsidRDefault="002D35B7" w:rsidP="002D35B7">
      <w:pPr>
        <w:pStyle w:val="ListParagraph"/>
        <w:spacing w:line="240" w:lineRule="auto"/>
        <w:jc w:val="left"/>
        <w:rPr>
          <w:rFonts w:ascii="Bookman Old Style" w:hAnsi="Bookman Old Style" w:cs="Arial"/>
        </w:rPr>
      </w:pPr>
    </w:p>
    <w:p w14:paraId="2022FF7E" w14:textId="77777777" w:rsidR="002D35B7" w:rsidRDefault="002D35B7" w:rsidP="002D35B7">
      <w:pPr>
        <w:pStyle w:val="ListParagraph"/>
        <w:spacing w:line="240" w:lineRule="auto"/>
        <w:jc w:val="left"/>
        <w:rPr>
          <w:rFonts w:ascii="Bookman Old Style" w:hAnsi="Bookman Old Style" w:cs="Arial"/>
        </w:rPr>
      </w:pPr>
    </w:p>
    <w:p w14:paraId="2FC1C61A" w14:textId="79B039BF" w:rsidR="002D35B7" w:rsidRDefault="002D35B7" w:rsidP="006C6AEA">
      <w:pPr>
        <w:pStyle w:val="ListParagraph"/>
        <w:numPr>
          <w:ilvl w:val="0"/>
          <w:numId w:val="8"/>
        </w:numPr>
        <w:spacing w:line="240" w:lineRule="auto"/>
        <w:jc w:val="left"/>
        <w:rPr>
          <w:rFonts w:ascii="Bookman Old Style" w:hAnsi="Bookman Old Style" w:cs="Arial"/>
        </w:rPr>
      </w:pPr>
      <w:r w:rsidRPr="002D35B7">
        <w:rPr>
          <w:rFonts w:ascii="Bookman Old Style" w:hAnsi="Bookman Old Style" w:cs="Arial"/>
        </w:rPr>
        <w:t>Describe how data or specimens will be labeled (e.g. name, medical record number, study number, linked coding system) or de-identified. If you are de-identifying data or specimens, who will be responsible for the de-identification? If x-rays or other digital images are used, explain how and by whom the images will be de-identified.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973F0D" w14:paraId="461B96E2" w14:textId="77777777" w:rsidTr="00973F0D">
        <w:tc>
          <w:tcPr>
            <w:tcW w:w="9350" w:type="dxa"/>
          </w:tcPr>
          <w:p w14:paraId="3BCEA657" w14:textId="3EA89CF6" w:rsidR="00973F0D" w:rsidRDefault="00141C82" w:rsidP="00973F0D">
            <w:pPr>
              <w:pStyle w:val="ListParagraph"/>
              <w:ind w:left="0"/>
              <w:jc w:val="left"/>
              <w:rPr>
                <w:rFonts w:ascii="Bookman Old Style" w:hAnsi="Bookman Old Style" w:cs="Arial"/>
              </w:rPr>
            </w:pPr>
            <w:r w:rsidRPr="004C0B5F">
              <w:rPr>
                <w:rFonts w:cstheme="minorHAnsi"/>
              </w:rPr>
              <w:t xml:space="preserve"> </w:t>
            </w:r>
            <w:r w:rsidRPr="004C0B5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B5F">
              <w:rPr>
                <w:rFonts w:cstheme="minorHAnsi"/>
              </w:rPr>
              <w:instrText xml:space="preserve"> FORMTEXT </w:instrText>
            </w:r>
            <w:r w:rsidRPr="004C0B5F">
              <w:rPr>
                <w:rFonts w:cstheme="minorHAnsi"/>
              </w:rPr>
            </w:r>
            <w:r w:rsidRPr="004C0B5F">
              <w:rPr>
                <w:rFonts w:cstheme="minorHAnsi"/>
              </w:rPr>
              <w:fldChar w:fldCharType="separate"/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fldChar w:fldCharType="end"/>
            </w:r>
            <w:r w:rsidR="00360D0F" w:rsidRPr="004C0B5F">
              <w:rPr>
                <w:rFonts w:cstheme="minorHAnsi"/>
              </w:rPr>
              <w:t> </w:t>
            </w:r>
            <w:r w:rsidR="00360D0F" w:rsidRPr="004C0B5F">
              <w:rPr>
                <w:rFonts w:cstheme="minorHAnsi"/>
              </w:rPr>
              <w:t> </w:t>
            </w:r>
            <w:r w:rsidR="00360D0F" w:rsidRPr="004C0B5F">
              <w:rPr>
                <w:rFonts w:cstheme="minorHAnsi"/>
              </w:rPr>
              <w:t> </w:t>
            </w:r>
            <w:r w:rsidR="00360D0F" w:rsidRPr="004C0B5F">
              <w:rPr>
                <w:rFonts w:cstheme="minorHAnsi"/>
              </w:rPr>
              <w:t> </w:t>
            </w:r>
          </w:p>
          <w:p w14:paraId="21D010A7" w14:textId="2B782921" w:rsidR="00973F0D" w:rsidRDefault="00973F0D" w:rsidP="00973F0D">
            <w:pPr>
              <w:pStyle w:val="ListParagraph"/>
              <w:ind w:left="0"/>
              <w:jc w:val="left"/>
              <w:rPr>
                <w:rFonts w:ascii="Bookman Old Style" w:hAnsi="Bookman Old Style" w:cs="Arial"/>
              </w:rPr>
            </w:pPr>
          </w:p>
        </w:tc>
      </w:tr>
    </w:tbl>
    <w:p w14:paraId="373EE159" w14:textId="77777777" w:rsidR="00973F0D" w:rsidRDefault="00973F0D" w:rsidP="00973F0D">
      <w:pPr>
        <w:pStyle w:val="ListParagraph"/>
        <w:spacing w:line="240" w:lineRule="auto"/>
        <w:jc w:val="left"/>
        <w:rPr>
          <w:rFonts w:ascii="Bookman Old Style" w:hAnsi="Bookman Old Style" w:cs="Arial"/>
        </w:rPr>
      </w:pPr>
    </w:p>
    <w:p w14:paraId="536FAB67" w14:textId="6EB1D4D5" w:rsidR="00973F0D" w:rsidRPr="00973F0D" w:rsidRDefault="00973F0D" w:rsidP="00973F0D">
      <w:pPr>
        <w:pStyle w:val="ListParagraph"/>
        <w:spacing w:line="240" w:lineRule="auto"/>
        <w:jc w:val="left"/>
        <w:rPr>
          <w:rFonts w:ascii="Bookman Old Style" w:hAnsi="Bookman Old Style" w:cs="Arial"/>
        </w:rPr>
      </w:pPr>
      <w:r w:rsidRPr="00973F0D">
        <w:rPr>
          <w:rFonts w:ascii="Bookman Old Style" w:hAnsi="Bookman Old Style" w:cs="Arial"/>
        </w:rPr>
        <w:tab/>
      </w:r>
    </w:p>
    <w:p w14:paraId="78A43E55" w14:textId="76997BAF" w:rsidR="002D35B7" w:rsidRDefault="00973F0D" w:rsidP="00973F0D">
      <w:pPr>
        <w:pStyle w:val="ListParagraph"/>
        <w:numPr>
          <w:ilvl w:val="0"/>
          <w:numId w:val="8"/>
        </w:numPr>
        <w:spacing w:line="240" w:lineRule="auto"/>
        <w:jc w:val="left"/>
        <w:rPr>
          <w:rFonts w:ascii="Bookman Old Style" w:hAnsi="Bookman Old Style" w:cs="Arial"/>
        </w:rPr>
      </w:pPr>
      <w:r w:rsidRPr="00973F0D">
        <w:rPr>
          <w:rFonts w:ascii="Bookman Old Style" w:hAnsi="Bookman Old Style" w:cs="Arial"/>
        </w:rPr>
        <w:t xml:space="preserve">Indicate who will have access to the data or specimens (e.g., research team, sponsors, </w:t>
      </w:r>
      <w:proofErr w:type="gramStart"/>
      <w:r w:rsidRPr="00973F0D">
        <w:rPr>
          <w:rFonts w:ascii="Bookman Old Style" w:hAnsi="Bookman Old Style" w:cs="Arial"/>
        </w:rPr>
        <w:t>consultants</w:t>
      </w:r>
      <w:proofErr w:type="gramEnd"/>
      <w:r w:rsidRPr="00973F0D">
        <w:rPr>
          <w:rFonts w:ascii="Bookman Old Style" w:hAnsi="Bookman Old Style" w:cs="Arial"/>
        </w:rPr>
        <w:t>) and describe levels of access control (e.g., restricted access for certain persons or groups, access to linked data or specimens).</w:t>
      </w:r>
    </w:p>
    <w:p w14:paraId="792ACF39" w14:textId="77777777" w:rsidR="00141C82" w:rsidRPr="00141C82" w:rsidRDefault="00141C82" w:rsidP="00141C82">
      <w:pPr>
        <w:spacing w:line="240" w:lineRule="auto"/>
        <w:jc w:val="left"/>
        <w:rPr>
          <w:rFonts w:ascii="Bookman Old Style" w:hAnsi="Bookman Old Style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973F0D" w14:paraId="3D92F5E9" w14:textId="77777777" w:rsidTr="00973F0D">
        <w:tc>
          <w:tcPr>
            <w:tcW w:w="9350" w:type="dxa"/>
          </w:tcPr>
          <w:p w14:paraId="3675C4F8" w14:textId="56095256" w:rsidR="00973F0D" w:rsidRDefault="00141C82" w:rsidP="00973F0D">
            <w:pPr>
              <w:pStyle w:val="ListParagraph"/>
              <w:ind w:left="0"/>
              <w:jc w:val="left"/>
              <w:rPr>
                <w:rFonts w:ascii="Bookman Old Style" w:hAnsi="Bookman Old Style" w:cs="Arial"/>
              </w:rPr>
            </w:pPr>
            <w:r w:rsidRPr="004C0B5F">
              <w:rPr>
                <w:rFonts w:cstheme="minorHAnsi"/>
              </w:rPr>
              <w:t xml:space="preserve"> </w:t>
            </w:r>
            <w:r w:rsidRPr="004C0B5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B5F">
              <w:rPr>
                <w:rFonts w:cstheme="minorHAnsi"/>
              </w:rPr>
              <w:instrText xml:space="preserve"> FORMTEXT </w:instrText>
            </w:r>
            <w:r w:rsidRPr="004C0B5F">
              <w:rPr>
                <w:rFonts w:cstheme="minorHAnsi"/>
              </w:rPr>
            </w:r>
            <w:r w:rsidRPr="004C0B5F">
              <w:rPr>
                <w:rFonts w:cstheme="minorHAnsi"/>
              </w:rPr>
              <w:fldChar w:fldCharType="separate"/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fldChar w:fldCharType="end"/>
            </w:r>
            <w:r w:rsidR="00360D0F" w:rsidRPr="004C0B5F">
              <w:rPr>
                <w:rFonts w:cstheme="minorHAnsi"/>
              </w:rPr>
              <w:t> </w:t>
            </w:r>
            <w:r w:rsidR="00360D0F" w:rsidRPr="004C0B5F">
              <w:rPr>
                <w:rFonts w:cstheme="minorHAnsi"/>
              </w:rPr>
              <w:t> </w:t>
            </w:r>
            <w:r w:rsidR="00360D0F" w:rsidRPr="004C0B5F">
              <w:rPr>
                <w:rFonts w:cstheme="minorHAnsi"/>
              </w:rPr>
              <w:t> </w:t>
            </w:r>
          </w:p>
          <w:p w14:paraId="36037457" w14:textId="49F0D059" w:rsidR="00973F0D" w:rsidRDefault="00973F0D" w:rsidP="00973F0D">
            <w:pPr>
              <w:pStyle w:val="ListParagraph"/>
              <w:ind w:left="0"/>
              <w:jc w:val="left"/>
              <w:rPr>
                <w:rFonts w:ascii="Bookman Old Style" w:hAnsi="Bookman Old Style" w:cs="Arial"/>
              </w:rPr>
            </w:pPr>
          </w:p>
        </w:tc>
      </w:tr>
    </w:tbl>
    <w:p w14:paraId="595CA7C0" w14:textId="77777777" w:rsidR="00973F0D" w:rsidRPr="00973F0D" w:rsidRDefault="00973F0D" w:rsidP="00973F0D">
      <w:pPr>
        <w:pStyle w:val="ListParagraph"/>
        <w:spacing w:line="240" w:lineRule="auto"/>
        <w:jc w:val="left"/>
        <w:rPr>
          <w:rFonts w:ascii="Bookman Old Style" w:hAnsi="Bookman Old Style" w:cs="Arial"/>
        </w:rPr>
      </w:pPr>
    </w:p>
    <w:p w14:paraId="7E0AF281" w14:textId="267AD111" w:rsidR="00973F0D" w:rsidRDefault="00973F0D" w:rsidP="00973F0D">
      <w:pPr>
        <w:pStyle w:val="ListParagraph"/>
        <w:numPr>
          <w:ilvl w:val="0"/>
          <w:numId w:val="8"/>
        </w:numPr>
        <w:spacing w:line="240" w:lineRule="auto"/>
        <w:jc w:val="left"/>
        <w:rPr>
          <w:rFonts w:ascii="Bookman Old Style" w:hAnsi="Bookman Old Style" w:cs="Arial"/>
        </w:rPr>
      </w:pPr>
      <w:r w:rsidRPr="00973F0D">
        <w:rPr>
          <w:rFonts w:ascii="Bookman Old Style" w:hAnsi="Bookman Old Style" w:cs="Arial"/>
        </w:rPr>
        <w:lastRenderedPageBreak/>
        <w:t xml:space="preserve">If data or specimens </w:t>
      </w:r>
      <w:proofErr w:type="gramStart"/>
      <w:r w:rsidRPr="00973F0D">
        <w:rPr>
          <w:rFonts w:ascii="Bookman Old Style" w:hAnsi="Bookman Old Style" w:cs="Arial"/>
        </w:rPr>
        <w:t>will be coded</w:t>
      </w:r>
      <w:proofErr w:type="gramEnd"/>
      <w:r w:rsidRPr="00973F0D">
        <w:rPr>
          <w:rFonts w:ascii="Bookman Old Style" w:hAnsi="Bookman Old Style" w:cs="Arial"/>
        </w:rPr>
        <w:t>, describe the method in which they will be coded so that study participants' identities cannot be readily ascertained from the code.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5748C" w14:paraId="3AF9404A" w14:textId="77777777" w:rsidTr="0015748C">
        <w:tc>
          <w:tcPr>
            <w:tcW w:w="9350" w:type="dxa"/>
          </w:tcPr>
          <w:p w14:paraId="115A074C" w14:textId="659A5C89" w:rsidR="0015748C" w:rsidRDefault="00141C82" w:rsidP="00973F0D">
            <w:pPr>
              <w:pStyle w:val="ListParagraph"/>
              <w:ind w:left="0"/>
              <w:jc w:val="left"/>
              <w:rPr>
                <w:rFonts w:ascii="Bookman Old Style" w:hAnsi="Bookman Old Style" w:cs="Arial"/>
              </w:rPr>
            </w:pPr>
            <w:r w:rsidRPr="004C0B5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B5F">
              <w:rPr>
                <w:rFonts w:cstheme="minorHAnsi"/>
              </w:rPr>
              <w:instrText xml:space="preserve"> FORMTEXT </w:instrText>
            </w:r>
            <w:r w:rsidRPr="004C0B5F">
              <w:rPr>
                <w:rFonts w:cstheme="minorHAnsi"/>
              </w:rPr>
            </w:r>
            <w:r w:rsidRPr="004C0B5F">
              <w:rPr>
                <w:rFonts w:cstheme="minorHAnsi"/>
              </w:rPr>
              <w:fldChar w:fldCharType="separate"/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fldChar w:fldCharType="end"/>
            </w:r>
          </w:p>
          <w:p w14:paraId="788FAD53" w14:textId="59D6F33E" w:rsidR="0015748C" w:rsidRDefault="00360D0F" w:rsidP="00973F0D">
            <w:pPr>
              <w:pStyle w:val="ListParagraph"/>
              <w:ind w:left="0"/>
              <w:jc w:val="left"/>
              <w:rPr>
                <w:rFonts w:ascii="Bookman Old Style" w:hAnsi="Bookman Old Style" w:cs="Arial"/>
              </w:rPr>
            </w:pP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</w:p>
        </w:tc>
      </w:tr>
    </w:tbl>
    <w:p w14:paraId="7082367D" w14:textId="357AD811" w:rsidR="00973F0D" w:rsidRPr="00973F0D" w:rsidRDefault="00973F0D" w:rsidP="00973F0D">
      <w:pPr>
        <w:pStyle w:val="ListParagraph"/>
        <w:spacing w:line="240" w:lineRule="auto"/>
        <w:jc w:val="left"/>
        <w:rPr>
          <w:rFonts w:ascii="Bookman Old Style" w:hAnsi="Bookman Old Style" w:cs="Arial"/>
        </w:rPr>
      </w:pPr>
    </w:p>
    <w:p w14:paraId="4E7151AB" w14:textId="77777777" w:rsidR="00973F0D" w:rsidRPr="00973F0D" w:rsidRDefault="00973F0D" w:rsidP="00973F0D">
      <w:pPr>
        <w:pStyle w:val="ListParagraph"/>
        <w:spacing w:line="240" w:lineRule="auto"/>
        <w:jc w:val="left"/>
        <w:rPr>
          <w:rFonts w:ascii="Bookman Old Style" w:hAnsi="Bookman Old Style" w:cs="Arial"/>
        </w:rPr>
      </w:pPr>
    </w:p>
    <w:p w14:paraId="50B34A79" w14:textId="45D6ADA0" w:rsidR="00973F0D" w:rsidRDefault="00973F0D" w:rsidP="00973F0D">
      <w:pPr>
        <w:pStyle w:val="ListParagraph"/>
        <w:numPr>
          <w:ilvl w:val="0"/>
          <w:numId w:val="8"/>
        </w:numPr>
        <w:spacing w:line="240" w:lineRule="auto"/>
        <w:jc w:val="left"/>
        <w:rPr>
          <w:rFonts w:ascii="Bookman Old Style" w:hAnsi="Bookman Old Style" w:cs="Arial"/>
        </w:rPr>
      </w:pPr>
      <w:r w:rsidRPr="00973F0D">
        <w:rPr>
          <w:rFonts w:ascii="Bookman Old Style" w:hAnsi="Bookman Old Style" w:cs="Arial"/>
        </w:rPr>
        <w:t xml:space="preserve">If data or specimens </w:t>
      </w:r>
      <w:proofErr w:type="gramStart"/>
      <w:r w:rsidRPr="00973F0D">
        <w:rPr>
          <w:rFonts w:ascii="Bookman Old Style" w:hAnsi="Bookman Old Style" w:cs="Arial"/>
        </w:rPr>
        <w:t>will be coded</w:t>
      </w:r>
      <w:proofErr w:type="gramEnd"/>
      <w:r w:rsidRPr="00973F0D">
        <w:rPr>
          <w:rFonts w:ascii="Bookman Old Style" w:hAnsi="Bookman Old Style" w:cs="Arial"/>
        </w:rPr>
        <w:t>, indicate who will maintain the key to the code and describe how it will be protected against unauthorized access.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5748C" w14:paraId="219DD155" w14:textId="77777777" w:rsidTr="0015748C">
        <w:tc>
          <w:tcPr>
            <w:tcW w:w="9350" w:type="dxa"/>
          </w:tcPr>
          <w:p w14:paraId="11E63575" w14:textId="6DDCE56F" w:rsidR="0015748C" w:rsidRDefault="00141C82" w:rsidP="0015748C">
            <w:pPr>
              <w:pStyle w:val="ListParagraph"/>
              <w:ind w:left="0"/>
              <w:jc w:val="left"/>
              <w:rPr>
                <w:rFonts w:ascii="Bookman Old Style" w:hAnsi="Bookman Old Style" w:cs="Arial"/>
              </w:rPr>
            </w:pPr>
            <w:r w:rsidRPr="004C0B5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B5F">
              <w:rPr>
                <w:rFonts w:cstheme="minorHAnsi"/>
              </w:rPr>
              <w:instrText xml:space="preserve"> FORMTEXT </w:instrText>
            </w:r>
            <w:r w:rsidRPr="004C0B5F">
              <w:rPr>
                <w:rFonts w:cstheme="minorHAnsi"/>
              </w:rPr>
            </w:r>
            <w:r w:rsidRPr="004C0B5F">
              <w:rPr>
                <w:rFonts w:cstheme="minorHAnsi"/>
              </w:rPr>
              <w:fldChar w:fldCharType="separate"/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fldChar w:fldCharType="end"/>
            </w:r>
            <w:r w:rsidR="00360D0F" w:rsidRPr="004C0B5F">
              <w:rPr>
                <w:rFonts w:cstheme="minorHAnsi"/>
              </w:rPr>
              <w:t> </w:t>
            </w:r>
            <w:r w:rsidR="00360D0F" w:rsidRPr="004C0B5F">
              <w:rPr>
                <w:rFonts w:cstheme="minorHAnsi"/>
              </w:rPr>
              <w:t> </w:t>
            </w:r>
            <w:r w:rsidR="00360D0F" w:rsidRPr="004C0B5F">
              <w:rPr>
                <w:rFonts w:cstheme="minorHAnsi"/>
              </w:rPr>
              <w:t> </w:t>
            </w:r>
            <w:r w:rsidR="00360D0F" w:rsidRPr="004C0B5F">
              <w:rPr>
                <w:rFonts w:cstheme="minorHAnsi"/>
              </w:rPr>
              <w:t> </w:t>
            </w:r>
            <w:r w:rsidR="00360D0F" w:rsidRPr="004C0B5F">
              <w:rPr>
                <w:rFonts w:cstheme="minorHAnsi"/>
              </w:rPr>
              <w:t> </w:t>
            </w:r>
          </w:p>
          <w:p w14:paraId="7744B342" w14:textId="3E746227" w:rsidR="0015748C" w:rsidRDefault="0015748C" w:rsidP="0015748C">
            <w:pPr>
              <w:pStyle w:val="ListParagraph"/>
              <w:ind w:left="0"/>
              <w:jc w:val="left"/>
              <w:rPr>
                <w:rFonts w:ascii="Bookman Old Style" w:hAnsi="Bookman Old Style" w:cs="Arial"/>
              </w:rPr>
            </w:pPr>
          </w:p>
        </w:tc>
      </w:tr>
    </w:tbl>
    <w:p w14:paraId="57CFA3BF" w14:textId="77777777" w:rsidR="0015748C" w:rsidRDefault="0015748C" w:rsidP="0015748C">
      <w:pPr>
        <w:pStyle w:val="ListParagraph"/>
        <w:spacing w:line="240" w:lineRule="auto"/>
        <w:jc w:val="left"/>
        <w:rPr>
          <w:rFonts w:ascii="Bookman Old Style" w:hAnsi="Bookman Old Style" w:cs="Arial"/>
        </w:rPr>
      </w:pPr>
    </w:p>
    <w:p w14:paraId="38561832" w14:textId="4B3668E1" w:rsidR="00973F0D" w:rsidRPr="0015748C" w:rsidRDefault="00973F0D" w:rsidP="0015748C">
      <w:pPr>
        <w:pStyle w:val="ListParagraph"/>
        <w:spacing w:line="240" w:lineRule="auto"/>
        <w:jc w:val="left"/>
        <w:rPr>
          <w:rFonts w:ascii="Bookman Old Style" w:hAnsi="Bookman Old Style" w:cs="Arial"/>
        </w:rPr>
      </w:pPr>
      <w:r w:rsidRPr="00973F0D">
        <w:rPr>
          <w:rFonts w:ascii="Bookman Old Style" w:hAnsi="Bookman Old Style" w:cs="Arial"/>
        </w:rPr>
        <w:tab/>
      </w:r>
    </w:p>
    <w:p w14:paraId="0C1A5AA4" w14:textId="71A4CF3D" w:rsidR="00973F0D" w:rsidRDefault="004F241C" w:rsidP="00973F0D">
      <w:pPr>
        <w:pStyle w:val="ListParagraph"/>
        <w:numPr>
          <w:ilvl w:val="0"/>
          <w:numId w:val="8"/>
        </w:numPr>
        <w:spacing w:line="240" w:lineRule="auto"/>
        <w:jc w:val="left"/>
        <w:rPr>
          <w:rFonts w:ascii="Bookman Old Style" w:hAnsi="Bookman Old Style" w:cs="Arial"/>
        </w:rPr>
      </w:pPr>
      <w:r w:rsidRPr="004F241C">
        <w:rPr>
          <w:rFonts w:ascii="Bookman Old Style" w:hAnsi="Bookman Old Style" w:cs="Arial"/>
        </w:rPr>
        <w:t xml:space="preserve">If sharing data with others, describe how data </w:t>
      </w:r>
      <w:proofErr w:type="gramStart"/>
      <w:r w:rsidRPr="004F241C">
        <w:rPr>
          <w:rFonts w:ascii="Bookman Old Style" w:hAnsi="Bookman Old Style" w:cs="Arial"/>
        </w:rPr>
        <w:t>will be transferred or transmitted</w:t>
      </w:r>
      <w:proofErr w:type="gramEnd"/>
      <w:r w:rsidRPr="004F241C">
        <w:rPr>
          <w:rFonts w:ascii="Bookman Old Style" w:hAnsi="Bookman Old Style" w:cs="Arial"/>
        </w:rPr>
        <w:t xml:space="preserve"> (e.g., file transfer software, file sharing, email). If transmitted via electronic networks, confirm a Stanford University IT approved platform </w:t>
      </w:r>
      <w:proofErr w:type="gramStart"/>
      <w:r w:rsidRPr="004F241C">
        <w:rPr>
          <w:rFonts w:ascii="Bookman Old Style" w:hAnsi="Bookman Old Style" w:cs="Arial"/>
        </w:rPr>
        <w:t>will be used</w:t>
      </w:r>
      <w:proofErr w:type="gramEnd"/>
      <w:r w:rsidRPr="004F241C">
        <w:rPr>
          <w:rFonts w:ascii="Bookman Old Style" w:hAnsi="Bookman Old Style" w:cs="Arial"/>
        </w:rPr>
        <w:t xml:space="preserve"> (see </w:t>
      </w:r>
      <w:hyperlink r:id="rId14" w:history="1">
        <w:r w:rsidR="007172F6" w:rsidRPr="00FE383F">
          <w:rPr>
            <w:rStyle w:val="Hyperlink"/>
            <w:rFonts w:ascii="Bookman Old Style" w:hAnsi="Bookman Old Style" w:cs="Arial"/>
          </w:rPr>
          <w:t>https://uit.stanford.edu/guide/riskclassifications</w:t>
        </w:r>
      </w:hyperlink>
      <w:r w:rsidRPr="004F241C">
        <w:rPr>
          <w:rFonts w:ascii="Bookman Old Style" w:hAnsi="Bookman Old Style" w:cs="Arial"/>
        </w:rPr>
        <w:t xml:space="preserve">) or that data will be encrypted while in transit. Additionally, confirm appropriate agreements are in place to allow for the sharing (see </w:t>
      </w:r>
      <w:hyperlink r:id="rId15" w:history="1">
        <w:r w:rsidR="007172F6" w:rsidRPr="00FE383F">
          <w:rPr>
            <w:rStyle w:val="Hyperlink"/>
            <w:rFonts w:ascii="Bookman Old Style" w:hAnsi="Bookman Old Style" w:cs="Arial"/>
          </w:rPr>
          <w:t>https://ico.stanford.edu/stanford-researchers/who-will-handle-my-agreement</w:t>
        </w:r>
      </w:hyperlink>
      <w:r w:rsidRPr="004F241C">
        <w:rPr>
          <w:rFonts w:ascii="Bookman Old Style" w:hAnsi="Bookman Old Style" w:cs="Arial"/>
        </w:rPr>
        <w:t>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5748C" w14:paraId="4E05ECCF" w14:textId="77777777" w:rsidTr="0015748C">
        <w:tc>
          <w:tcPr>
            <w:tcW w:w="9350" w:type="dxa"/>
          </w:tcPr>
          <w:p w14:paraId="350B8882" w14:textId="7505DA92" w:rsidR="0015748C" w:rsidRDefault="00141C82" w:rsidP="0015748C">
            <w:pPr>
              <w:pStyle w:val="ListParagraph"/>
              <w:ind w:left="0"/>
              <w:jc w:val="left"/>
              <w:rPr>
                <w:rFonts w:ascii="Bookman Old Style" w:hAnsi="Bookman Old Style" w:cs="Arial"/>
              </w:rPr>
            </w:pPr>
            <w:r w:rsidRPr="004C0B5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B5F">
              <w:rPr>
                <w:rFonts w:cstheme="minorHAnsi"/>
              </w:rPr>
              <w:instrText xml:space="preserve"> FORMTEXT </w:instrText>
            </w:r>
            <w:r w:rsidRPr="004C0B5F">
              <w:rPr>
                <w:rFonts w:cstheme="minorHAnsi"/>
              </w:rPr>
            </w:r>
            <w:r w:rsidRPr="004C0B5F">
              <w:rPr>
                <w:rFonts w:cstheme="minorHAnsi"/>
              </w:rPr>
              <w:fldChar w:fldCharType="separate"/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fldChar w:fldCharType="end"/>
            </w:r>
          </w:p>
          <w:p w14:paraId="20B800DD" w14:textId="545AA8D3" w:rsidR="0015748C" w:rsidRDefault="0015748C" w:rsidP="0015748C">
            <w:pPr>
              <w:pStyle w:val="ListParagraph"/>
              <w:ind w:left="0"/>
              <w:jc w:val="left"/>
              <w:rPr>
                <w:rFonts w:ascii="Bookman Old Style" w:hAnsi="Bookman Old Style" w:cs="Arial"/>
              </w:rPr>
            </w:pPr>
          </w:p>
        </w:tc>
      </w:tr>
    </w:tbl>
    <w:p w14:paraId="2B129D6B" w14:textId="1680C59C" w:rsidR="00973F0D" w:rsidRPr="0015748C" w:rsidRDefault="00973F0D" w:rsidP="0015748C">
      <w:pPr>
        <w:spacing w:line="240" w:lineRule="auto"/>
        <w:jc w:val="left"/>
        <w:rPr>
          <w:rFonts w:ascii="Bookman Old Style" w:hAnsi="Bookman Old Style" w:cs="Arial"/>
        </w:rPr>
      </w:pPr>
    </w:p>
    <w:p w14:paraId="6EF52B17" w14:textId="77777777" w:rsidR="00973F0D" w:rsidRDefault="00973F0D" w:rsidP="00973F0D">
      <w:pPr>
        <w:pStyle w:val="ListParagraph"/>
        <w:spacing w:line="240" w:lineRule="auto"/>
        <w:jc w:val="left"/>
        <w:rPr>
          <w:rFonts w:ascii="Bookman Old Style" w:hAnsi="Bookman Old Style" w:cs="Arial"/>
        </w:rPr>
      </w:pPr>
    </w:p>
    <w:p w14:paraId="79B48930" w14:textId="0D18C064" w:rsidR="00973F0D" w:rsidRDefault="00973F0D" w:rsidP="00973F0D">
      <w:pPr>
        <w:pStyle w:val="ListParagraph"/>
        <w:numPr>
          <w:ilvl w:val="0"/>
          <w:numId w:val="8"/>
        </w:numPr>
        <w:spacing w:line="240" w:lineRule="auto"/>
        <w:jc w:val="left"/>
        <w:rPr>
          <w:rFonts w:ascii="Bookman Old Style" w:hAnsi="Bookman Old Style" w:cs="Arial"/>
        </w:rPr>
      </w:pPr>
      <w:r w:rsidRPr="00973F0D">
        <w:rPr>
          <w:rFonts w:ascii="Bookman Old Style" w:hAnsi="Bookman Old Style" w:cs="Arial"/>
        </w:rPr>
        <w:t xml:space="preserve">How will you educate research staff to ensure they </w:t>
      </w:r>
      <w:proofErr w:type="gramStart"/>
      <w:r w:rsidRPr="00973F0D">
        <w:rPr>
          <w:rFonts w:ascii="Bookman Old Style" w:hAnsi="Bookman Old Style" w:cs="Arial"/>
        </w:rPr>
        <w:t>take appropriate measures</w:t>
      </w:r>
      <w:proofErr w:type="gramEnd"/>
      <w:r w:rsidRPr="00973F0D">
        <w:rPr>
          <w:rFonts w:ascii="Bookman Old Style" w:hAnsi="Bookman Old Style" w:cs="Arial"/>
        </w:rPr>
        <w:t xml:space="preserve"> to protect the privacy of participants and the confidentiality of data or specimens collected (e.g. conscious of oral and written communications, conducting insurance billing, and maintaining paper and electronic data)?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5748C" w14:paraId="47F20D27" w14:textId="77777777" w:rsidTr="0015748C">
        <w:tc>
          <w:tcPr>
            <w:tcW w:w="9350" w:type="dxa"/>
          </w:tcPr>
          <w:p w14:paraId="18A73765" w14:textId="080C7618" w:rsidR="0015748C" w:rsidRDefault="00141C82" w:rsidP="0015748C">
            <w:pPr>
              <w:pStyle w:val="ListParagraph"/>
              <w:ind w:left="0"/>
              <w:jc w:val="left"/>
              <w:rPr>
                <w:rFonts w:ascii="Bookman Old Style" w:hAnsi="Bookman Old Style" w:cs="Arial"/>
              </w:rPr>
            </w:pPr>
            <w:r w:rsidRPr="004C0B5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B5F">
              <w:rPr>
                <w:rFonts w:cstheme="minorHAnsi"/>
              </w:rPr>
              <w:instrText xml:space="preserve"> FORMTEXT </w:instrText>
            </w:r>
            <w:r w:rsidRPr="004C0B5F">
              <w:rPr>
                <w:rFonts w:cstheme="minorHAnsi"/>
              </w:rPr>
            </w:r>
            <w:r w:rsidRPr="004C0B5F">
              <w:rPr>
                <w:rFonts w:cstheme="minorHAnsi"/>
              </w:rPr>
              <w:fldChar w:fldCharType="separate"/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t> </w:t>
            </w:r>
            <w:r w:rsidRPr="004C0B5F">
              <w:rPr>
                <w:rFonts w:cstheme="minorHAnsi"/>
              </w:rPr>
              <w:fldChar w:fldCharType="end"/>
            </w:r>
            <w:r w:rsidR="00360D0F" w:rsidRPr="004C0B5F">
              <w:rPr>
                <w:rFonts w:cstheme="minorHAnsi"/>
              </w:rPr>
              <w:t> </w:t>
            </w:r>
            <w:r w:rsidR="00360D0F" w:rsidRPr="004C0B5F">
              <w:rPr>
                <w:rFonts w:cstheme="minorHAnsi"/>
              </w:rPr>
              <w:t> </w:t>
            </w:r>
            <w:r w:rsidR="00360D0F" w:rsidRPr="004C0B5F">
              <w:rPr>
                <w:rFonts w:cstheme="minorHAnsi"/>
              </w:rPr>
              <w:t> </w:t>
            </w:r>
            <w:r w:rsidR="00360D0F" w:rsidRPr="004C0B5F">
              <w:rPr>
                <w:rFonts w:cstheme="minorHAnsi"/>
              </w:rPr>
              <w:t> </w:t>
            </w:r>
          </w:p>
          <w:p w14:paraId="3AE395AE" w14:textId="2BEF5BF3" w:rsidR="0015748C" w:rsidRDefault="0015748C" w:rsidP="0015748C">
            <w:pPr>
              <w:pStyle w:val="ListParagraph"/>
              <w:ind w:left="0"/>
              <w:jc w:val="left"/>
              <w:rPr>
                <w:rFonts w:ascii="Bookman Old Style" w:hAnsi="Bookman Old Style" w:cs="Arial"/>
              </w:rPr>
            </w:pPr>
          </w:p>
        </w:tc>
      </w:tr>
    </w:tbl>
    <w:p w14:paraId="099970EE" w14:textId="77777777" w:rsidR="0015748C" w:rsidRPr="00973F0D" w:rsidRDefault="0015748C" w:rsidP="0015748C">
      <w:pPr>
        <w:pStyle w:val="ListParagraph"/>
        <w:spacing w:line="240" w:lineRule="auto"/>
        <w:jc w:val="left"/>
        <w:rPr>
          <w:rFonts w:ascii="Bookman Old Style" w:hAnsi="Bookman Old Style" w:cs="Arial"/>
        </w:rPr>
      </w:pPr>
    </w:p>
    <w:sectPr w:rsidR="0015748C" w:rsidRPr="00973F0D" w:rsidSect="005435E8">
      <w:headerReference w:type="default" r:id="rId16"/>
      <w:footerReference w:type="default" r:id="rId1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CE1474" w16cid:durableId="27DAAC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452B8" w14:textId="77777777" w:rsidR="00C51A21" w:rsidRDefault="00C51A21" w:rsidP="005435E8">
      <w:pPr>
        <w:spacing w:after="0" w:line="240" w:lineRule="auto"/>
      </w:pPr>
      <w:r>
        <w:separator/>
      </w:r>
    </w:p>
  </w:endnote>
  <w:endnote w:type="continuationSeparator" w:id="0">
    <w:p w14:paraId="2C148604" w14:textId="77777777" w:rsidR="00C51A21" w:rsidRDefault="00C51A21" w:rsidP="0054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8F501" w14:textId="30107F86" w:rsidR="005435E8" w:rsidRPr="005435E8" w:rsidRDefault="00E31882" w:rsidP="006A60E8">
    <w:pPr>
      <w:pStyle w:val="Footer"/>
      <w:ind w:left="-432"/>
      <w:rPr>
        <w:sz w:val="18"/>
      </w:rPr>
    </w:pPr>
    <w:r w:rsidRPr="005435E8">
      <w:rPr>
        <w:sz w:val="18"/>
      </w:rPr>
      <w:t>R</w:t>
    </w:r>
    <w:r w:rsidR="005435E8" w:rsidRPr="005435E8">
      <w:rPr>
        <w:sz w:val="18"/>
      </w:rPr>
      <w:t xml:space="preserve">ev1      </w:t>
    </w:r>
    <w:r w:rsidR="006E09C3">
      <w:rPr>
        <w:sz w:val="18"/>
      </w:rPr>
      <w:t>April</w:t>
    </w:r>
    <w:r w:rsidRPr="005435E8">
      <w:rPr>
        <w:sz w:val="18"/>
      </w:rPr>
      <w:t xml:space="preserve"> </w:t>
    </w:r>
    <w:r w:rsidR="005435E8" w:rsidRPr="005435E8">
      <w:rPr>
        <w:sz w:val="18"/>
      </w:rPr>
      <w:t>202</w:t>
    </w:r>
    <w:r>
      <w:rPr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FB643" w14:textId="77777777" w:rsidR="00C51A21" w:rsidRDefault="00C51A21" w:rsidP="005435E8">
      <w:pPr>
        <w:spacing w:after="0" w:line="240" w:lineRule="auto"/>
      </w:pPr>
      <w:r>
        <w:separator/>
      </w:r>
    </w:p>
  </w:footnote>
  <w:footnote w:type="continuationSeparator" w:id="0">
    <w:p w14:paraId="21E71A3B" w14:textId="77777777" w:rsidR="00C51A21" w:rsidRDefault="00C51A21" w:rsidP="0054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9" w:type="dxa"/>
        <w:right w:w="29" w:type="dxa"/>
      </w:tblCellMar>
      <w:tblLook w:val="01E0" w:firstRow="1" w:lastRow="1" w:firstColumn="1" w:lastColumn="1" w:noHBand="0" w:noVBand="0"/>
    </w:tblPr>
    <w:tblGrid>
      <w:gridCol w:w="1903"/>
      <w:gridCol w:w="7550"/>
      <w:gridCol w:w="1167"/>
    </w:tblGrid>
    <w:tr w:rsidR="005435E8" w:rsidRPr="00C17253" w14:paraId="45C3DD14" w14:textId="77777777" w:rsidTr="005435E8">
      <w:trPr>
        <w:trHeight w:val="151"/>
      </w:trPr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2" w:type="dxa"/>
            <w:bottom w:w="0" w:type="dxa"/>
            <w:right w:w="72" w:type="dxa"/>
          </w:tcMar>
          <w:vAlign w:val="center"/>
          <w:hideMark/>
        </w:tcPr>
        <w:p w14:paraId="1E24A39A" w14:textId="77777777" w:rsidR="005435E8" w:rsidRPr="005435E8" w:rsidRDefault="005435E8" w:rsidP="005435E8">
          <w:pPr>
            <w:tabs>
              <w:tab w:val="center" w:pos="4320"/>
              <w:tab w:val="right" w:pos="8640"/>
            </w:tabs>
            <w:spacing w:after="60"/>
            <w:jc w:val="center"/>
            <w:rPr>
              <w:rFonts w:ascii="Verdana" w:hAnsi="Verdana"/>
              <w:sz w:val="18"/>
              <w:szCs w:val="16"/>
            </w:rPr>
          </w:pPr>
          <w:r w:rsidRPr="005435E8">
            <w:rPr>
              <w:rFonts w:ascii="Verdana" w:hAnsi="Verdana"/>
              <w:sz w:val="18"/>
              <w:szCs w:val="16"/>
            </w:rPr>
            <w:t>Stanford University</w:t>
          </w:r>
        </w:p>
        <w:p w14:paraId="1D704800" w14:textId="3CE3479A" w:rsidR="005435E8" w:rsidRPr="005435E8" w:rsidRDefault="005435E8" w:rsidP="005435E8">
          <w:pPr>
            <w:tabs>
              <w:tab w:val="center" w:pos="4320"/>
              <w:tab w:val="right" w:pos="8640"/>
            </w:tabs>
            <w:spacing w:after="0"/>
            <w:ind w:right="18"/>
            <w:jc w:val="center"/>
            <w:rPr>
              <w:rFonts w:ascii="Verdana" w:hAnsi="Verdana"/>
              <w:b/>
              <w:sz w:val="16"/>
              <w:szCs w:val="16"/>
            </w:rPr>
          </w:pPr>
          <w:r w:rsidRPr="00C17253">
            <w:rPr>
              <w:rFonts w:ascii="Verdana" w:hAnsi="Verdana"/>
              <w:b/>
              <w:sz w:val="16"/>
              <w:szCs w:val="16"/>
            </w:rPr>
            <w:t>HRPP</w:t>
          </w:r>
        </w:p>
      </w:tc>
      <w:tc>
        <w:tcPr>
          <w:tcW w:w="75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6E79C" w14:textId="1B073A2F" w:rsidR="005435E8" w:rsidRPr="00C17253" w:rsidRDefault="0060723E" w:rsidP="005435E8">
          <w:pPr>
            <w:tabs>
              <w:tab w:val="center" w:pos="4320"/>
              <w:tab w:val="right" w:pos="8640"/>
            </w:tabs>
            <w:ind w:right="-29"/>
            <w:jc w:val="center"/>
            <w:rPr>
              <w:rFonts w:ascii="Verdana" w:hAnsi="Verdana"/>
              <w:bCs/>
              <w:iCs/>
              <w:color w:val="C00000"/>
              <w:spacing w:val="-10"/>
            </w:rPr>
          </w:pPr>
          <w:r>
            <w:rPr>
              <w:rFonts w:ascii="Verdana" w:hAnsi="Verdana"/>
              <w:b/>
              <w:bCs/>
              <w:iCs/>
              <w:color w:val="C00000"/>
              <w:spacing w:val="-10"/>
            </w:rPr>
            <w:t>HIPAA Supplemental Questions</w:t>
          </w:r>
          <w:r w:rsidR="0082698F">
            <w:rPr>
              <w:rFonts w:ascii="Verdana" w:hAnsi="Verdana"/>
              <w:b/>
              <w:bCs/>
              <w:iCs/>
              <w:color w:val="C00000"/>
              <w:spacing w:val="-10"/>
            </w:rPr>
            <w:t xml:space="preserve"> for Single IRB</w:t>
          </w:r>
        </w:p>
      </w:tc>
      <w:tc>
        <w:tcPr>
          <w:tcW w:w="11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1F95D5" w14:textId="684AF674" w:rsidR="005435E8" w:rsidRPr="00C17253" w:rsidRDefault="0060723E" w:rsidP="00D57142">
          <w:pPr>
            <w:tabs>
              <w:tab w:val="center" w:pos="4320"/>
              <w:tab w:val="right" w:pos="8640"/>
            </w:tabs>
            <w:ind w:left="61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20"/>
            </w:rPr>
            <w:t>APP</w:t>
          </w:r>
          <w:r w:rsidR="00D57142">
            <w:rPr>
              <w:rFonts w:ascii="Verdana" w:hAnsi="Verdana"/>
              <w:sz w:val="20"/>
            </w:rPr>
            <w:t>03013</w:t>
          </w:r>
        </w:p>
      </w:tc>
    </w:tr>
  </w:tbl>
  <w:p w14:paraId="2173725A" w14:textId="77777777" w:rsidR="005435E8" w:rsidRDefault="00543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F76"/>
    <w:multiLevelType w:val="hybridMultilevel"/>
    <w:tmpl w:val="1FEE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F5F5B"/>
    <w:multiLevelType w:val="hybridMultilevel"/>
    <w:tmpl w:val="CE58BC9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3CEF4E5B"/>
    <w:multiLevelType w:val="hybridMultilevel"/>
    <w:tmpl w:val="A9A83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F750F"/>
    <w:multiLevelType w:val="hybridMultilevel"/>
    <w:tmpl w:val="2F5AE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B28AE"/>
    <w:multiLevelType w:val="hybridMultilevel"/>
    <w:tmpl w:val="F4E0D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A7087"/>
    <w:multiLevelType w:val="hybridMultilevel"/>
    <w:tmpl w:val="0EF4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57F29"/>
    <w:multiLevelType w:val="hybridMultilevel"/>
    <w:tmpl w:val="726E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51A56"/>
    <w:multiLevelType w:val="hybridMultilevel"/>
    <w:tmpl w:val="09869CD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mSCE/c51sc+5KEYcPrH4U3eHRqWVMVP1XIEfUOpgOTy2vAVmnlI8cECc7Fxz+NIB3oP4SQWF6UqaOQY0yoWWww==" w:salt="31OPoE2UQwBIqq4K9R67Y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C8"/>
    <w:rsid w:val="00003C13"/>
    <w:rsid w:val="00006BD5"/>
    <w:rsid w:val="0001087B"/>
    <w:rsid w:val="000855BD"/>
    <w:rsid w:val="00101885"/>
    <w:rsid w:val="001036F6"/>
    <w:rsid w:val="0013323D"/>
    <w:rsid w:val="00141C82"/>
    <w:rsid w:val="00144A36"/>
    <w:rsid w:val="001562AE"/>
    <w:rsid w:val="0015748C"/>
    <w:rsid w:val="00167CF8"/>
    <w:rsid w:val="00194CC8"/>
    <w:rsid w:val="001E2F47"/>
    <w:rsid w:val="00242918"/>
    <w:rsid w:val="00247DFC"/>
    <w:rsid w:val="00264578"/>
    <w:rsid w:val="00275AE6"/>
    <w:rsid w:val="002B0016"/>
    <w:rsid w:val="002D35B7"/>
    <w:rsid w:val="00320EBB"/>
    <w:rsid w:val="00343488"/>
    <w:rsid w:val="00360D0F"/>
    <w:rsid w:val="00367562"/>
    <w:rsid w:val="003A3833"/>
    <w:rsid w:val="003F44C2"/>
    <w:rsid w:val="0041412C"/>
    <w:rsid w:val="004729DE"/>
    <w:rsid w:val="0047756F"/>
    <w:rsid w:val="004908E4"/>
    <w:rsid w:val="004C3F31"/>
    <w:rsid w:val="004F241C"/>
    <w:rsid w:val="005435E8"/>
    <w:rsid w:val="00545AC3"/>
    <w:rsid w:val="00557B56"/>
    <w:rsid w:val="00566438"/>
    <w:rsid w:val="00567C8A"/>
    <w:rsid w:val="00592C09"/>
    <w:rsid w:val="005A376E"/>
    <w:rsid w:val="005C218F"/>
    <w:rsid w:val="005C337B"/>
    <w:rsid w:val="0060723E"/>
    <w:rsid w:val="00636FEC"/>
    <w:rsid w:val="00664347"/>
    <w:rsid w:val="00677CF8"/>
    <w:rsid w:val="006A60E8"/>
    <w:rsid w:val="006C6AEA"/>
    <w:rsid w:val="006E09C3"/>
    <w:rsid w:val="006F3557"/>
    <w:rsid w:val="007172F6"/>
    <w:rsid w:val="00723897"/>
    <w:rsid w:val="00725629"/>
    <w:rsid w:val="00726B60"/>
    <w:rsid w:val="007412F2"/>
    <w:rsid w:val="00743C3D"/>
    <w:rsid w:val="00785D11"/>
    <w:rsid w:val="007E0A81"/>
    <w:rsid w:val="00821396"/>
    <w:rsid w:val="0082698F"/>
    <w:rsid w:val="00865C4A"/>
    <w:rsid w:val="008666F3"/>
    <w:rsid w:val="008814D8"/>
    <w:rsid w:val="00887E78"/>
    <w:rsid w:val="0089283C"/>
    <w:rsid w:val="008A37D4"/>
    <w:rsid w:val="008F755C"/>
    <w:rsid w:val="00904BA7"/>
    <w:rsid w:val="00907DDE"/>
    <w:rsid w:val="00920FC7"/>
    <w:rsid w:val="009309C7"/>
    <w:rsid w:val="00951021"/>
    <w:rsid w:val="009514D7"/>
    <w:rsid w:val="00973F0D"/>
    <w:rsid w:val="009B75AF"/>
    <w:rsid w:val="00A17668"/>
    <w:rsid w:val="00A7694B"/>
    <w:rsid w:val="00AC3274"/>
    <w:rsid w:val="00B02333"/>
    <w:rsid w:val="00B05AAA"/>
    <w:rsid w:val="00B176AF"/>
    <w:rsid w:val="00B32CC3"/>
    <w:rsid w:val="00B40EFB"/>
    <w:rsid w:val="00B87E0E"/>
    <w:rsid w:val="00B911B0"/>
    <w:rsid w:val="00B94747"/>
    <w:rsid w:val="00BA38B5"/>
    <w:rsid w:val="00C22D37"/>
    <w:rsid w:val="00C51A21"/>
    <w:rsid w:val="00C95E3F"/>
    <w:rsid w:val="00D25E16"/>
    <w:rsid w:val="00D57142"/>
    <w:rsid w:val="00D67DB6"/>
    <w:rsid w:val="00D85566"/>
    <w:rsid w:val="00DC1B7B"/>
    <w:rsid w:val="00DD14D4"/>
    <w:rsid w:val="00DD5E1E"/>
    <w:rsid w:val="00E26EFA"/>
    <w:rsid w:val="00E315FB"/>
    <w:rsid w:val="00E31882"/>
    <w:rsid w:val="00E92AB7"/>
    <w:rsid w:val="00F25C7A"/>
    <w:rsid w:val="00F4533B"/>
    <w:rsid w:val="00F80771"/>
    <w:rsid w:val="00F87D06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6CF20DD"/>
  <w15:chartTrackingRefBased/>
  <w15:docId w15:val="{A6F09BEC-CC5A-476B-BEAC-60402AD4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488"/>
  </w:style>
  <w:style w:type="paragraph" w:styleId="Heading1">
    <w:name w:val="heading 1"/>
    <w:basedOn w:val="Normal"/>
    <w:next w:val="Normal"/>
    <w:link w:val="Heading1Char"/>
    <w:uiPriority w:val="9"/>
    <w:qFormat/>
    <w:rsid w:val="0034348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48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348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348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348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348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3488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3488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3488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5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3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53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533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3C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48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48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348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348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3488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34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3488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3488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3488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348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34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4348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348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348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4348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43488"/>
    <w:rPr>
      <w:i/>
      <w:iCs/>
      <w:color w:val="auto"/>
    </w:rPr>
  </w:style>
  <w:style w:type="paragraph" w:styleId="NoSpacing">
    <w:name w:val="No Spacing"/>
    <w:uiPriority w:val="1"/>
    <w:qFormat/>
    <w:rsid w:val="003434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348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348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348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3488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43488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4348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43488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43488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43488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3488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36F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218F"/>
    <w:pPr>
      <w:spacing w:after="0" w:line="240" w:lineRule="auto"/>
      <w:jc w:val="left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69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3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5E8"/>
  </w:style>
  <w:style w:type="paragraph" w:styleId="Footer">
    <w:name w:val="footer"/>
    <w:basedOn w:val="Normal"/>
    <w:link w:val="FooterChar"/>
    <w:uiPriority w:val="99"/>
    <w:unhideWhenUsed/>
    <w:rsid w:val="00543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5E8"/>
  </w:style>
  <w:style w:type="table" w:styleId="TableGrid">
    <w:name w:val="Table Grid"/>
    <w:basedOn w:val="TableNormal"/>
    <w:uiPriority w:val="39"/>
    <w:rsid w:val="0082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4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tanford.edu/group/security/securecomputing/mobile_devices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med.stanford.edu/irt/security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it.stanford.edu/guide/riskclassifications" TargetMode="External"/><Relationship Id="rId5" Type="http://schemas.openxmlformats.org/officeDocument/2006/relationships/styles" Target="styles.xml"/><Relationship Id="rId15" Type="http://schemas.openxmlformats.org/officeDocument/2006/relationships/hyperlink" Target="https://ico.stanford.edu/stanford-researchers/who-will-handle-my-agreement" TargetMode="External"/><Relationship Id="rId10" Type="http://schemas.openxmlformats.org/officeDocument/2006/relationships/hyperlink" Target="https://stanfordmedicine.box.com/shared/static/nodcdo1dq3y0gncfyv74kc3d78zi6ww6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it.stanford.edu/guide/riskclassif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D26E450C31A46838A4B2C75CFD83C" ma:contentTypeVersion="10" ma:contentTypeDescription="Create a new document." ma:contentTypeScope="" ma:versionID="ff6398a1444c1436cc986e8ed0005931">
  <xsd:schema xmlns:xsd="http://www.w3.org/2001/XMLSchema" xmlns:xs="http://www.w3.org/2001/XMLSchema" xmlns:p="http://schemas.microsoft.com/office/2006/metadata/properties" xmlns:ns3="8debe286-5b94-40ee-89a0-2a72fa0e5e5a" targetNamespace="http://schemas.microsoft.com/office/2006/metadata/properties" ma:root="true" ma:fieldsID="46694e04b6870e0f87aab971524c5786" ns3:_="">
    <xsd:import namespace="8debe286-5b94-40ee-89a0-2a72fa0e5e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e286-5b94-40ee-89a0-2a72fa0e5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A187D1-C52C-46CB-9399-72642C04D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be286-5b94-40ee-89a0-2a72fa0e5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66A55-7BC3-40B2-8DB1-7FEB04257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45DED-0106-4D60-BC3B-4DF23DE98180}">
  <ds:schemaRefs>
    <ds:schemaRef ds:uri="http://schemas.microsoft.com/office/2006/metadata/properties"/>
    <ds:schemaRef ds:uri="8debe286-5b94-40ee-89a0-2a72fa0e5e5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Stolarczyk</dc:creator>
  <cp:keywords/>
  <dc:description/>
  <cp:lastModifiedBy>Dianne M. Ferris</cp:lastModifiedBy>
  <cp:revision>7</cp:revision>
  <dcterms:created xsi:type="dcterms:W3CDTF">2023-04-10T19:51:00Z</dcterms:created>
  <dcterms:modified xsi:type="dcterms:W3CDTF">2023-04-12T16:36:00Z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0x0101008C1D26E450C31A46838A4B2C75CFD83C</vt:lpwstr>
  </property>
</Properties>
</file>