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538C" w14:textId="77777777" w:rsidR="001E763D" w:rsidRDefault="001E763D" w:rsidP="001B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F3CA45" w14:textId="67BABD70" w:rsidR="00B32B0A" w:rsidRDefault="00B32B0A" w:rsidP="001B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[insert name],</w:t>
      </w:r>
    </w:p>
    <w:p w14:paraId="503E5CA6" w14:textId="191013A2" w:rsidR="007B76AA" w:rsidRDefault="00B32B0A" w:rsidP="001B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participation in our study, “xxx”.  Your results as well as information about serology tests are included below.  </w:t>
      </w:r>
      <w:r w:rsidRPr="00B32B0A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contact the </w:t>
      </w:r>
      <w:r w:rsidR="004065C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2B0A">
        <w:rPr>
          <w:rFonts w:ascii="Times New Roman" w:eastAsia="Times New Roman" w:hAnsi="Times New Roman" w:cs="Times New Roman"/>
          <w:sz w:val="24"/>
          <w:szCs w:val="24"/>
        </w:rPr>
        <w:t xml:space="preserve">rotocol </w:t>
      </w:r>
      <w:r w:rsidR="004065C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32B0A">
        <w:rPr>
          <w:rFonts w:ascii="Times New Roman" w:eastAsia="Times New Roman" w:hAnsi="Times New Roman" w:cs="Times New Roman"/>
          <w:sz w:val="24"/>
          <w:szCs w:val="24"/>
        </w:rPr>
        <w:t xml:space="preserve">irector, </w:t>
      </w:r>
      <w:r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B32B0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xxx</w:t>
      </w:r>
      <w:r w:rsidRPr="00B32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1DBF41" w14:textId="7831FEB0" w:rsidR="001B6703" w:rsidRDefault="001B6703" w:rsidP="001B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serology test, also known as an antibody test,</w:t>
      </w:r>
      <w:r w:rsidR="004065CB">
        <w:rPr>
          <w:rFonts w:ascii="Times New Roman" w:eastAsia="Times New Roman" w:hAnsi="Times New Roman" w:cs="Times New Roman"/>
          <w:sz w:val="24"/>
          <w:szCs w:val="24"/>
        </w:rPr>
        <w:t xml:space="preserve"> helps to </w:t>
      </w:r>
      <w:r w:rsidR="002E3137">
        <w:rPr>
          <w:rFonts w:ascii="Times New Roman" w:eastAsia="Times New Roman" w:hAnsi="Times New Roman" w:cs="Times New Roman"/>
          <w:sz w:val="24"/>
          <w:szCs w:val="24"/>
        </w:rPr>
        <w:t xml:space="preserve">determine if a person </w:t>
      </w:r>
      <w:r w:rsidR="004065CB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Pr="001B6703">
        <w:rPr>
          <w:rFonts w:ascii="Times New Roman" w:eastAsia="Times New Roman" w:hAnsi="Times New Roman" w:cs="Times New Roman"/>
          <w:sz w:val="24"/>
          <w:szCs w:val="24"/>
        </w:rPr>
        <w:t xml:space="preserve">have been infected with SARS-CoV-2, the virus that causes COVID-19.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B6703">
        <w:rPr>
          <w:rFonts w:ascii="Times New Roman" w:eastAsia="Times New Roman" w:hAnsi="Times New Roman" w:cs="Times New Roman"/>
          <w:sz w:val="24"/>
          <w:szCs w:val="24"/>
        </w:rPr>
        <w:t xml:space="preserve"> test looks for the presence of antibodies, which are specific proteins made in response to infections. Antibodies are detected in the blood of people who are tested after infection; they show an immune response to the infection.</w:t>
      </w:r>
    </w:p>
    <w:p w14:paraId="50DCD8BF" w14:textId="5202AF5A" w:rsidR="00F11F74" w:rsidRPr="00F11F74" w:rsidRDefault="00F11F74" w:rsidP="001B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Serology Test Results</w:t>
      </w:r>
      <w:r w:rsidRPr="007B76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 w:rsidRPr="00F11F74">
        <w:rPr>
          <w:rFonts w:ascii="Times New Roman" w:eastAsia="Times New Roman" w:hAnsi="Times New Roman" w:cs="Times New Roman"/>
          <w:sz w:val="24"/>
          <w:szCs w:val="24"/>
        </w:rPr>
        <w:t>You tested Positive/Negative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F11F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F3FAD4" w14:textId="4D1D9D97" w:rsidR="004065CB" w:rsidRDefault="001B6703" w:rsidP="00B3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703">
        <w:rPr>
          <w:rFonts w:ascii="Times New Roman" w:eastAsia="Times New Roman" w:hAnsi="Times New Roman" w:cs="Times New Roman"/>
          <w:sz w:val="24"/>
          <w:szCs w:val="24"/>
        </w:rPr>
        <w:t xml:space="preserve">We do not know if the antibodies that result from SARS-CoV-2 infection will provide someone with protection (immunity) from getting infected again. If antibodies do provide immunity, we don’t know how much antibody </w:t>
      </w:r>
      <w:r w:rsidR="004065CB">
        <w:rPr>
          <w:rFonts w:ascii="Times New Roman" w:eastAsia="Times New Roman" w:hAnsi="Times New Roman" w:cs="Times New Roman"/>
          <w:sz w:val="24"/>
          <w:szCs w:val="24"/>
        </w:rPr>
        <w:t>you must have</w:t>
      </w:r>
      <w:r w:rsidRPr="001B6703">
        <w:rPr>
          <w:rFonts w:ascii="Times New Roman" w:eastAsia="Times New Roman" w:hAnsi="Times New Roman" w:cs="Times New Roman"/>
          <w:sz w:val="24"/>
          <w:szCs w:val="24"/>
        </w:rPr>
        <w:t xml:space="preserve"> or how long protection might last. </w:t>
      </w:r>
      <w:r w:rsidR="006510F5">
        <w:rPr>
          <w:rFonts w:ascii="Times New Roman" w:eastAsia="Times New Roman" w:hAnsi="Times New Roman" w:cs="Times New Roman"/>
          <w:sz w:val="24"/>
          <w:szCs w:val="24"/>
        </w:rPr>
        <w:t xml:space="preserve"> The results from the antibody test do not confirm or rule out a COVID</w:t>
      </w:r>
      <w:r w:rsidR="007B76AA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6510F5">
        <w:rPr>
          <w:rFonts w:ascii="Times New Roman" w:eastAsia="Times New Roman" w:hAnsi="Times New Roman" w:cs="Times New Roman"/>
          <w:sz w:val="24"/>
          <w:szCs w:val="24"/>
        </w:rPr>
        <w:t xml:space="preserve"> infection.  </w:t>
      </w:r>
      <w:r w:rsidR="006D0E7E" w:rsidRPr="006D0E7E">
        <w:rPr>
          <w:rFonts w:ascii="Times New Roman" w:eastAsia="Times New Roman" w:hAnsi="Times New Roman" w:cs="Times New Roman"/>
          <w:sz w:val="24"/>
          <w:szCs w:val="24"/>
        </w:rPr>
        <w:t xml:space="preserve">There is a </w:t>
      </w:r>
      <w:r w:rsidR="006D0E7E">
        <w:rPr>
          <w:rFonts w:ascii="Times New Roman" w:eastAsia="Times New Roman" w:hAnsi="Times New Roman" w:cs="Times New Roman"/>
          <w:sz w:val="24"/>
          <w:szCs w:val="24"/>
        </w:rPr>
        <w:t>possibility</w:t>
      </w:r>
      <w:r w:rsidR="006D0E7E" w:rsidRPr="006D0E7E">
        <w:rPr>
          <w:rFonts w:ascii="Times New Roman" w:eastAsia="Times New Roman" w:hAnsi="Times New Roman" w:cs="Times New Roman"/>
          <w:sz w:val="24"/>
          <w:szCs w:val="24"/>
        </w:rPr>
        <w:t xml:space="preserve"> that the result</w:t>
      </w:r>
      <w:r w:rsidR="006D0E7E">
        <w:rPr>
          <w:rFonts w:ascii="Times New Roman" w:eastAsia="Times New Roman" w:hAnsi="Times New Roman" w:cs="Times New Roman"/>
          <w:sz w:val="24"/>
          <w:szCs w:val="24"/>
        </w:rPr>
        <w:t>s</w:t>
      </w:r>
      <w:r w:rsidR="006D0E7E" w:rsidRPr="006D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E7E">
        <w:rPr>
          <w:rFonts w:ascii="Times New Roman" w:eastAsia="Times New Roman" w:hAnsi="Times New Roman" w:cs="Times New Roman"/>
          <w:sz w:val="24"/>
          <w:szCs w:val="24"/>
        </w:rPr>
        <w:t>may be incorrect,</w:t>
      </w:r>
      <w:r w:rsidR="006D0E7E" w:rsidRPr="006D0E7E">
        <w:rPr>
          <w:rFonts w:ascii="Times New Roman" w:eastAsia="Times New Roman" w:hAnsi="Times New Roman" w:cs="Times New Roman"/>
          <w:sz w:val="24"/>
          <w:szCs w:val="24"/>
        </w:rPr>
        <w:t xml:space="preserve"> and you </w:t>
      </w:r>
      <w:r w:rsidR="006D0E7E">
        <w:rPr>
          <w:rFonts w:ascii="Times New Roman" w:eastAsia="Times New Roman" w:hAnsi="Times New Roman" w:cs="Times New Roman"/>
          <w:sz w:val="24"/>
          <w:szCs w:val="24"/>
        </w:rPr>
        <w:t xml:space="preserve">may or may not </w:t>
      </w:r>
      <w:r w:rsidR="006D0E7E" w:rsidRPr="006D0E7E">
        <w:rPr>
          <w:rFonts w:ascii="Times New Roman" w:eastAsia="Times New Roman" w:hAnsi="Times New Roman" w:cs="Times New Roman"/>
          <w:sz w:val="24"/>
          <w:szCs w:val="24"/>
        </w:rPr>
        <w:t xml:space="preserve">actually have </w:t>
      </w:r>
      <w:r w:rsidR="006D0E7E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="006D0E7E" w:rsidRPr="006D0E7E">
        <w:rPr>
          <w:rFonts w:ascii="Times New Roman" w:eastAsia="Times New Roman" w:hAnsi="Times New Roman" w:cs="Times New Roman"/>
          <w:sz w:val="24"/>
          <w:szCs w:val="24"/>
        </w:rPr>
        <w:t xml:space="preserve"> antibodies</w:t>
      </w:r>
      <w:r w:rsidR="006D0E7E">
        <w:rPr>
          <w:rFonts w:ascii="Times New Roman" w:eastAsia="Times New Roman" w:hAnsi="Times New Roman" w:cs="Times New Roman"/>
          <w:sz w:val="24"/>
          <w:szCs w:val="24"/>
        </w:rPr>
        <w:t>. False p</w:t>
      </w:r>
      <w:r w:rsidR="006510F5">
        <w:rPr>
          <w:rFonts w:ascii="Times New Roman" w:eastAsia="Times New Roman" w:hAnsi="Times New Roman" w:cs="Times New Roman"/>
          <w:sz w:val="24"/>
          <w:szCs w:val="24"/>
        </w:rPr>
        <w:t>ositive results could be due to past or present infection with non-COVID</w:t>
      </w:r>
      <w:r w:rsidR="007B76AA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6510F5">
        <w:rPr>
          <w:rFonts w:ascii="Times New Roman" w:eastAsia="Times New Roman" w:hAnsi="Times New Roman" w:cs="Times New Roman"/>
          <w:sz w:val="24"/>
          <w:szCs w:val="24"/>
        </w:rPr>
        <w:t xml:space="preserve"> strains of a </w:t>
      </w:r>
      <w:r w:rsidR="0019266D">
        <w:rPr>
          <w:rFonts w:ascii="Times New Roman" w:eastAsia="Times New Roman" w:hAnsi="Times New Roman" w:cs="Times New Roman"/>
          <w:sz w:val="24"/>
          <w:szCs w:val="24"/>
        </w:rPr>
        <w:t>virus but</w:t>
      </w:r>
      <w:r w:rsidR="006D0E7E">
        <w:rPr>
          <w:rFonts w:ascii="Times New Roman" w:eastAsia="Times New Roman" w:hAnsi="Times New Roman" w:cs="Times New Roman"/>
          <w:sz w:val="24"/>
          <w:szCs w:val="24"/>
        </w:rPr>
        <w:t xml:space="preserve"> are uncommon</w:t>
      </w:r>
      <w:r w:rsidR="006510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0E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2B0A" w:rsidRPr="00B32B0A">
        <w:rPr>
          <w:rFonts w:ascii="Times New Roman" w:eastAsia="Times New Roman" w:hAnsi="Times New Roman" w:cs="Times New Roman"/>
          <w:sz w:val="24"/>
          <w:szCs w:val="24"/>
        </w:rPr>
        <w:t xml:space="preserve">It can take 1-2 weeks after onset of symptoms </w:t>
      </w:r>
      <w:r w:rsidR="00B32B0A">
        <w:rPr>
          <w:rFonts w:ascii="Times New Roman" w:eastAsia="Times New Roman" w:hAnsi="Times New Roman" w:cs="Times New Roman"/>
          <w:sz w:val="24"/>
          <w:szCs w:val="24"/>
        </w:rPr>
        <w:t>before</w:t>
      </w:r>
      <w:r w:rsidR="00B32B0A" w:rsidRPr="00B32B0A">
        <w:rPr>
          <w:rFonts w:ascii="Times New Roman" w:eastAsia="Times New Roman" w:hAnsi="Times New Roman" w:cs="Times New Roman"/>
          <w:sz w:val="24"/>
          <w:szCs w:val="24"/>
        </w:rPr>
        <w:t xml:space="preserve"> an immune response </w:t>
      </w:r>
      <w:r w:rsidR="00B32B0A">
        <w:rPr>
          <w:rFonts w:ascii="Times New Roman" w:eastAsia="Times New Roman" w:hAnsi="Times New Roman" w:cs="Times New Roman"/>
          <w:sz w:val="24"/>
          <w:szCs w:val="24"/>
        </w:rPr>
        <w:t>develops</w:t>
      </w:r>
      <w:r w:rsidR="00B32B0A" w:rsidRPr="00B32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0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24FF65" w14:textId="4C06F525" w:rsidR="007B76AA" w:rsidRPr="00B32B0A" w:rsidRDefault="00FD6A57" w:rsidP="00B3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B32B0A">
        <w:rPr>
          <w:rFonts w:ascii="Times New Roman" w:eastAsia="Times New Roman" w:hAnsi="Times New Roman" w:cs="Times New Roman"/>
          <w:sz w:val="24"/>
          <w:szCs w:val="24"/>
        </w:rPr>
        <w:t xml:space="preserve">To determine if you have a COVID-19 infection, you will need to have a molecular diagnostic test.  </w:t>
      </w:r>
      <w:r w:rsidR="007B76AA" w:rsidRPr="007B76AA">
        <w:rPr>
          <w:rFonts w:ascii="Times New Roman" w:eastAsia="Times New Roman" w:hAnsi="Times New Roman" w:cs="Times New Roman"/>
          <w:sz w:val="24"/>
          <w:szCs w:val="24"/>
        </w:rPr>
        <w:t xml:space="preserve">If you develop symptoms, </w:t>
      </w:r>
      <w:r w:rsidR="007B76AA">
        <w:rPr>
          <w:rFonts w:ascii="Times New Roman" w:eastAsia="Times New Roman" w:hAnsi="Times New Roman" w:cs="Times New Roman"/>
          <w:sz w:val="24"/>
          <w:szCs w:val="24"/>
        </w:rPr>
        <w:t>p</w:t>
      </w:r>
      <w:r w:rsidR="007B76AA" w:rsidRPr="00B32B0A">
        <w:rPr>
          <w:rFonts w:ascii="Times New Roman" w:eastAsia="Times New Roman" w:hAnsi="Times New Roman" w:cs="Times New Roman"/>
          <w:sz w:val="24"/>
          <w:szCs w:val="24"/>
        </w:rPr>
        <w:t xml:space="preserve">lease contact your health care provider </w:t>
      </w:r>
      <w:r w:rsidR="007B76AA">
        <w:rPr>
          <w:rFonts w:ascii="Times New Roman" w:eastAsia="Times New Roman" w:hAnsi="Times New Roman" w:cs="Times New Roman"/>
          <w:sz w:val="24"/>
          <w:szCs w:val="24"/>
        </w:rPr>
        <w:t>for COVID-19 diagnostic testing and t</w:t>
      </w:r>
      <w:r w:rsidR="007B76AA" w:rsidRPr="007B76AA">
        <w:rPr>
          <w:rFonts w:ascii="Times New Roman" w:eastAsia="Times New Roman" w:hAnsi="Times New Roman" w:cs="Times New Roman"/>
          <w:sz w:val="24"/>
          <w:szCs w:val="24"/>
        </w:rPr>
        <w:t xml:space="preserve">ell your </w:t>
      </w:r>
      <w:r w:rsidR="007B76AA">
        <w:rPr>
          <w:rFonts w:ascii="Times New Roman" w:eastAsia="Times New Roman" w:hAnsi="Times New Roman" w:cs="Times New Roman"/>
          <w:sz w:val="24"/>
          <w:szCs w:val="24"/>
        </w:rPr>
        <w:t>health care provider</w:t>
      </w:r>
      <w:r w:rsidR="007B76AA" w:rsidRPr="007B76AA">
        <w:rPr>
          <w:rFonts w:ascii="Times New Roman" w:eastAsia="Times New Roman" w:hAnsi="Times New Roman" w:cs="Times New Roman"/>
          <w:sz w:val="24"/>
          <w:szCs w:val="24"/>
        </w:rPr>
        <w:t xml:space="preserve"> you tested positive</w:t>
      </w:r>
      <w:r w:rsidR="004065CB">
        <w:rPr>
          <w:rFonts w:ascii="Times New Roman" w:eastAsia="Times New Roman" w:hAnsi="Times New Roman" w:cs="Times New Roman"/>
          <w:sz w:val="24"/>
          <w:szCs w:val="24"/>
        </w:rPr>
        <w:t>/negative</w:t>
      </w:r>
      <w:r w:rsidR="007B76AA" w:rsidRPr="007B76AA">
        <w:rPr>
          <w:rFonts w:ascii="Times New Roman" w:eastAsia="Times New Roman" w:hAnsi="Times New Roman" w:cs="Times New Roman"/>
          <w:sz w:val="24"/>
          <w:szCs w:val="24"/>
        </w:rPr>
        <w:t xml:space="preserve"> on an antibody test.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1FDF015" w14:textId="0A0AAAF2" w:rsidR="001B6703" w:rsidRDefault="00AF628F" w:rsidP="001B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1B6703">
        <w:rPr>
          <w:rFonts w:ascii="Times New Roman" w:eastAsia="Times New Roman" w:hAnsi="Times New Roman" w:cs="Times New Roman"/>
          <w:sz w:val="24"/>
          <w:szCs w:val="24"/>
        </w:rPr>
        <w:t>The serology test used in this study</w:t>
      </w:r>
      <w:r w:rsidR="001B6703" w:rsidRPr="001B6703">
        <w:rPr>
          <w:rFonts w:ascii="Times New Roman" w:eastAsia="Times New Roman" w:hAnsi="Times New Roman" w:cs="Times New Roman"/>
          <w:sz w:val="24"/>
          <w:szCs w:val="24"/>
        </w:rPr>
        <w:t xml:space="preserve"> has been designed and validated for research purposes</w:t>
      </w:r>
      <w:r w:rsidR="001B6703"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proofErr w:type="gramStart"/>
      <w:r w:rsidR="001B6703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="001B6703">
        <w:rPr>
          <w:rFonts w:ascii="Times New Roman" w:eastAsia="Times New Roman" w:hAnsi="Times New Roman" w:cs="Times New Roman"/>
          <w:sz w:val="24"/>
          <w:szCs w:val="24"/>
        </w:rPr>
        <w:t xml:space="preserve"> not been approved or reviewed by the FDA]</w:t>
      </w:r>
      <w:r w:rsidR="001B6703" w:rsidRPr="001B67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64CBD5C" w14:textId="095A8E48" w:rsidR="00AF628F" w:rsidRDefault="00AF628F" w:rsidP="001B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[The serology test is authorized by the FDA under an Emergency Use Authorization (EUA) for use by certified laboratories].</w:t>
      </w:r>
    </w:p>
    <w:p w14:paraId="4D470B10" w14:textId="4C0E0316" w:rsidR="00FD6A57" w:rsidRDefault="00F11F74" w:rsidP="001B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A57">
        <w:rPr>
          <w:rFonts w:ascii="Times New Roman" w:eastAsia="Times New Roman" w:hAnsi="Times New Roman" w:cs="Times New Roman"/>
          <w:sz w:val="24"/>
          <w:szCs w:val="24"/>
        </w:rPr>
        <w:t>[</w:t>
      </w:r>
      <w:r w:rsidR="00FD6A57" w:rsidRPr="00FD6A57">
        <w:rPr>
          <w:rFonts w:ascii="Times New Roman" w:eastAsia="Times New Roman" w:hAnsi="Times New Roman" w:cs="Times New Roman"/>
          <w:sz w:val="24"/>
          <w:szCs w:val="24"/>
        </w:rPr>
        <w:t>If SARS-CoV-2 PCR Test also performed</w:t>
      </w:r>
      <w:r w:rsidR="00FD6A57">
        <w:rPr>
          <w:rFonts w:ascii="Times New Roman" w:eastAsia="Times New Roman" w:hAnsi="Times New Roman" w:cs="Times New Roman"/>
          <w:sz w:val="24"/>
          <w:szCs w:val="24"/>
        </w:rPr>
        <w:t>]:</w:t>
      </w:r>
    </w:p>
    <w:p w14:paraId="60B70430" w14:textId="3A6F20AF" w:rsidR="00FD6A57" w:rsidRPr="00F11F74" w:rsidRDefault="00FD6A57" w:rsidP="00FD6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1F74">
        <w:rPr>
          <w:rFonts w:ascii="Times New Roman" w:eastAsia="Times New Roman" w:hAnsi="Times New Roman" w:cs="Times New Roman"/>
          <w:b/>
          <w:bCs/>
          <w:sz w:val="24"/>
          <w:szCs w:val="24"/>
        </w:rPr>
        <w:t>SARS-CoV-2 (PCR) Diagnostic Test Results:</w:t>
      </w:r>
      <w:r w:rsidR="00F11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11F74" w:rsidRPr="00F11F74">
        <w:rPr>
          <w:rFonts w:ascii="Times New Roman" w:eastAsia="Times New Roman" w:hAnsi="Times New Roman" w:cs="Times New Roman"/>
          <w:sz w:val="24"/>
          <w:szCs w:val="24"/>
        </w:rPr>
        <w:t>You tested Positive/Negative</w:t>
      </w:r>
      <w:r w:rsidR="00F11F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the </w:t>
      </w:r>
      <w:r w:rsidRPr="00F11F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COVID-19 virus</w:t>
      </w:r>
      <w:r w:rsidR="00B34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The virus</w:t>
      </w:r>
      <w:r w:rsidRPr="00F11F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[was/was not] </w:t>
      </w:r>
      <w:r w:rsidR="00B34F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present </w:t>
      </w:r>
      <w:r w:rsidRPr="00F11F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your [nasal/nasopharyngeal/saliva] sample. </w:t>
      </w:r>
    </w:p>
    <w:p w14:paraId="089AFC56" w14:textId="54543E1C" w:rsidR="00FD6A57" w:rsidRPr="00F11F74" w:rsidRDefault="00FD6A57" w:rsidP="00FD6A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1F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negative results:  </w:t>
      </w:r>
      <w:r w:rsidR="009A1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</w:t>
      </w:r>
      <w:r w:rsidR="009A1203" w:rsidRPr="00F11F74">
        <w:rPr>
          <w:rFonts w:ascii="Times New Roman" w:hAnsi="Times New Roman" w:cs="Times New Roman"/>
          <w:color w:val="000000" w:themeColor="text1"/>
          <w:sz w:val="24"/>
          <w:szCs w:val="24"/>
        </w:rPr>
        <w:t>We will be notifying the local county public health department of your result</w:t>
      </w:r>
      <w:r w:rsidR="009A120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A1203" w:rsidRPr="00F11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1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 w:rsidRPr="00F11F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 is possible that you were very early in your infection at the time of your specimen collection and that you could test positive later.  </w:t>
      </w:r>
      <w:r w:rsidRPr="00F11F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negative test resul</w:t>
      </w:r>
      <w:bookmarkStart w:id="0" w:name="_GoBack"/>
      <w:bookmarkEnd w:id="0"/>
      <w:r w:rsidRPr="00F11F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 does not rule out getting </w:t>
      </w:r>
      <w:r w:rsidRPr="00F11F7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sick with COVID-19 later.  Please keep monitoring your health and contact your health care provider if you develop symptoms.  </w:t>
      </w:r>
    </w:p>
    <w:p w14:paraId="2F8BC72D" w14:textId="77777777" w:rsidR="001E763D" w:rsidRDefault="001E763D" w:rsidP="00FC2E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06D2F6" w14:textId="3B9246FE" w:rsidR="00FC2E72" w:rsidRPr="00F11F74" w:rsidRDefault="00FD6A57" w:rsidP="00FC2E7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F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positive results:  </w:t>
      </w:r>
      <w:r w:rsidR="00FC2E72" w:rsidRPr="00F11F74">
        <w:rPr>
          <w:rFonts w:ascii="Times New Roman" w:hAnsi="Times New Roman" w:cs="Times New Roman"/>
          <w:color w:val="000000" w:themeColor="text1"/>
          <w:sz w:val="24"/>
          <w:szCs w:val="24"/>
        </w:rPr>
        <w:t>We will be notifying the local county public health department of your result</w:t>
      </w:r>
      <w:r w:rsidR="009A120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C2E72" w:rsidRPr="00F1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1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Most people will have only minor symptoms related to COVID. People with the following conditions are at a higher risk for serious COVID-19 symptoms:  over 60 years of age; have chronic health conditions such as lung disease, heart disease, or diabetes; have weakened immune systems; or are pregnant.  Remember to </w:t>
      </w:r>
      <w:r w:rsidRPr="00F11F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stay at home except to get medical care.</w:t>
      </w:r>
      <w:r w:rsidRPr="00F1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F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Self-isolate for at least 14 days and until your illness is better</w:t>
      </w:r>
      <w:r w:rsidRPr="00F1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C2E72" w:rsidRPr="00FC2E72">
        <w:rPr>
          <w:rFonts w:ascii="Times New Roman" w:hAnsi="Times New Roman" w:cs="Times New Roman"/>
          <w:color w:val="000000" w:themeColor="text1"/>
          <w:sz w:val="24"/>
          <w:szCs w:val="24"/>
        </w:rPr>
        <w:t>Get rest and stay hydrated. Take over-the-counter medicines, such as acetaminophen, to help you feel better.</w:t>
      </w:r>
      <w:r w:rsidRPr="00F1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E72" w:rsidRPr="00F11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your symptoms get worse, you have difficulty breathing, or you develop other concerning symptoms, call your doctor immediately. If it is an emergency, call 911. </w:t>
      </w:r>
      <w:r w:rsidR="00FC2E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see the CDC website for more information on steps to take if you have tested positive for COVID-19: </w:t>
      </w:r>
      <w:hyperlink r:id="rId7" w:history="1">
        <w:r w:rsidR="00FC2E72" w:rsidRPr="00F11F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https://www.cdc.gov/coronavirus/2019-ncov/if-you-are-sick/steps-when-sick.html</w:t>
        </w:r>
      </w:hyperlink>
    </w:p>
    <w:p w14:paraId="7DAD0524" w14:textId="7BE23D92" w:rsidR="00FD6A57" w:rsidRPr="00F11F74" w:rsidRDefault="00FD6A57" w:rsidP="00FD6A5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5D437" w14:textId="71C1A250" w:rsidR="00B32B0A" w:rsidRPr="00F11F74" w:rsidRDefault="007B76AA" w:rsidP="00B3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F74">
        <w:rPr>
          <w:rFonts w:ascii="Times New Roman" w:eastAsia="Times New Roman" w:hAnsi="Times New Roman" w:cs="Times New Roman"/>
          <w:sz w:val="24"/>
          <w:szCs w:val="24"/>
        </w:rPr>
        <w:t>No matter your result, you should continue to follow the shelter-in-place order and all the other recommendations of the County Public Health Department and Centers for Disease Control (CDC).</w:t>
      </w:r>
    </w:p>
    <w:p w14:paraId="372B2DF4" w14:textId="77777777" w:rsidR="00B32B0A" w:rsidRPr="00F11F74" w:rsidRDefault="00B32B0A" w:rsidP="00B3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F74">
        <w:rPr>
          <w:rFonts w:ascii="Times New Roman" w:eastAsia="Times New Roman" w:hAnsi="Times New Roman" w:cs="Times New Roman"/>
          <w:sz w:val="24"/>
          <w:szCs w:val="24"/>
        </w:rPr>
        <w:t>Continue to take steps to protect yourself and others:</w:t>
      </w:r>
    </w:p>
    <w:p w14:paraId="4E63E4BF" w14:textId="77777777" w:rsidR="00DE5E27" w:rsidRPr="00F11F74" w:rsidRDefault="00B32B0A" w:rsidP="00B32B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F7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E5E27" w:rsidRPr="00F11F74">
        <w:rPr>
          <w:rFonts w:ascii="Times New Roman" w:eastAsia="Times New Roman" w:hAnsi="Times New Roman" w:cs="Times New Roman"/>
          <w:sz w:val="24"/>
          <w:szCs w:val="24"/>
        </w:rPr>
        <w:t>Continue social distancing.</w:t>
      </w:r>
    </w:p>
    <w:p w14:paraId="0E8EB9AB" w14:textId="1A143AA7" w:rsidR="00B32B0A" w:rsidRPr="00F11F74" w:rsidRDefault="00DE5E27" w:rsidP="00B32B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F7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32B0A" w:rsidRPr="00F11F74">
        <w:rPr>
          <w:rFonts w:ascii="Times New Roman" w:eastAsia="Times New Roman" w:hAnsi="Times New Roman" w:cs="Times New Roman"/>
          <w:sz w:val="24"/>
          <w:szCs w:val="24"/>
        </w:rPr>
        <w:t xml:space="preserve">Avoid close contact with people who are sick. </w:t>
      </w:r>
    </w:p>
    <w:p w14:paraId="1475884D" w14:textId="4332B54A" w:rsidR="00B32B0A" w:rsidRPr="00F11F74" w:rsidRDefault="00DE5E27" w:rsidP="00B32B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F74">
        <w:rPr>
          <w:rFonts w:ascii="Times New Roman" w:eastAsia="Times New Roman" w:hAnsi="Times New Roman" w:cs="Times New Roman"/>
          <w:sz w:val="24"/>
          <w:szCs w:val="24"/>
        </w:rPr>
        <w:t>3</w:t>
      </w:r>
      <w:r w:rsidR="00B32B0A" w:rsidRPr="00F11F74">
        <w:rPr>
          <w:rFonts w:ascii="Times New Roman" w:eastAsia="Times New Roman" w:hAnsi="Times New Roman" w:cs="Times New Roman"/>
          <w:sz w:val="24"/>
          <w:szCs w:val="24"/>
        </w:rPr>
        <w:t xml:space="preserve">. Cover your coughs and sneezes. </w:t>
      </w:r>
    </w:p>
    <w:p w14:paraId="7BFAA7C5" w14:textId="3F41E87D" w:rsidR="00B32B0A" w:rsidRPr="00F11F74" w:rsidRDefault="00DE5E27" w:rsidP="00B32B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F74">
        <w:rPr>
          <w:rFonts w:ascii="Times New Roman" w:eastAsia="Times New Roman" w:hAnsi="Times New Roman" w:cs="Times New Roman"/>
          <w:sz w:val="24"/>
          <w:szCs w:val="24"/>
        </w:rPr>
        <w:t>4</w:t>
      </w:r>
      <w:r w:rsidR="00B32B0A" w:rsidRPr="00F11F74">
        <w:rPr>
          <w:rFonts w:ascii="Times New Roman" w:eastAsia="Times New Roman" w:hAnsi="Times New Roman" w:cs="Times New Roman"/>
          <w:sz w:val="24"/>
          <w:szCs w:val="24"/>
        </w:rPr>
        <w:t xml:space="preserve">. Avoid touching your eyes, nose, and mouth. </w:t>
      </w:r>
    </w:p>
    <w:p w14:paraId="5A031A70" w14:textId="11E28459" w:rsidR="00B32B0A" w:rsidRPr="00F11F74" w:rsidRDefault="00DE5E27" w:rsidP="00B32B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F7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32B0A" w:rsidRPr="00F11F74">
        <w:rPr>
          <w:rFonts w:ascii="Times New Roman" w:eastAsia="Times New Roman" w:hAnsi="Times New Roman" w:cs="Times New Roman"/>
          <w:sz w:val="24"/>
          <w:szCs w:val="24"/>
        </w:rPr>
        <w:t xml:space="preserve">. Clean and disinfect frequently touched objects and surfaces. </w:t>
      </w:r>
    </w:p>
    <w:p w14:paraId="441A2DDA" w14:textId="11987325" w:rsidR="00B32B0A" w:rsidRPr="00F11F74" w:rsidRDefault="00DE5E27" w:rsidP="00B32B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F74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2B0A" w:rsidRPr="00F11F74">
        <w:rPr>
          <w:rFonts w:ascii="Times New Roman" w:eastAsia="Times New Roman" w:hAnsi="Times New Roman" w:cs="Times New Roman"/>
          <w:sz w:val="24"/>
          <w:szCs w:val="24"/>
        </w:rPr>
        <w:t xml:space="preserve">. Wash your hands often with soap &amp; water for at least 20 seconds. </w:t>
      </w:r>
    </w:p>
    <w:p w14:paraId="4E1F0BAC" w14:textId="7153992E" w:rsidR="00791A8C" w:rsidRPr="00F11F74" w:rsidRDefault="00DE5E27" w:rsidP="007B76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1F74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2B0A" w:rsidRPr="00F11F74">
        <w:rPr>
          <w:rFonts w:ascii="Times New Roman" w:eastAsia="Times New Roman" w:hAnsi="Times New Roman" w:cs="Times New Roman"/>
          <w:sz w:val="24"/>
          <w:szCs w:val="24"/>
        </w:rPr>
        <w:t xml:space="preserve">. Stay at home, except to get medical care. </w:t>
      </w:r>
    </w:p>
    <w:p w14:paraId="0FFF6839" w14:textId="77777777" w:rsidR="004065CB" w:rsidRPr="00F11F74" w:rsidRDefault="004065CB" w:rsidP="007B76A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4065CB" w:rsidRPr="00F11F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CBD0" w16cex:dateUtc="2020-06-09T1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2B2E5" w14:textId="77777777" w:rsidR="00AE001E" w:rsidRDefault="00AE001E" w:rsidP="001E763D">
      <w:pPr>
        <w:spacing w:after="0" w:line="240" w:lineRule="auto"/>
      </w:pPr>
      <w:r>
        <w:separator/>
      </w:r>
    </w:p>
  </w:endnote>
  <w:endnote w:type="continuationSeparator" w:id="0">
    <w:p w14:paraId="72794775" w14:textId="77777777" w:rsidR="00AE001E" w:rsidRDefault="00AE001E" w:rsidP="001E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B751F" w14:textId="072F7518" w:rsidR="001E763D" w:rsidRPr="001E763D" w:rsidRDefault="001E763D" w:rsidP="001E763D">
    <w:pPr>
      <w:pStyle w:val="Footer"/>
      <w:ind w:left="-576"/>
      <w:rPr>
        <w:sz w:val="16"/>
      </w:rPr>
    </w:pPr>
    <w:r w:rsidRPr="001E763D">
      <w:rPr>
        <w:sz w:val="16"/>
      </w:rPr>
      <w:t xml:space="preserve">TEM-50      </w:t>
    </w:r>
    <w:r w:rsidR="00C3246E" w:rsidRPr="001E763D">
      <w:rPr>
        <w:sz w:val="16"/>
      </w:rPr>
      <w:t>rev</w:t>
    </w:r>
    <w:r w:rsidR="00C3246E">
      <w:rPr>
        <w:sz w:val="16"/>
      </w:rPr>
      <w:t>2</w:t>
    </w:r>
    <w:r w:rsidR="00C3246E" w:rsidRPr="001E763D">
      <w:rPr>
        <w:sz w:val="16"/>
      </w:rPr>
      <w:t xml:space="preserve">      0</w:t>
    </w:r>
    <w:r w:rsidR="00C3246E">
      <w:rPr>
        <w:sz w:val="16"/>
      </w:rPr>
      <w:t>9</w:t>
    </w:r>
    <w:r w:rsidRPr="001E763D">
      <w:rPr>
        <w:sz w:val="16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4CA0" w14:textId="77777777" w:rsidR="00AE001E" w:rsidRDefault="00AE001E" w:rsidP="001E763D">
      <w:pPr>
        <w:spacing w:after="0" w:line="240" w:lineRule="auto"/>
      </w:pPr>
      <w:r>
        <w:separator/>
      </w:r>
    </w:p>
  </w:footnote>
  <w:footnote w:type="continuationSeparator" w:id="0">
    <w:p w14:paraId="541273F1" w14:textId="77777777" w:rsidR="00AE001E" w:rsidRDefault="00AE001E" w:rsidP="001E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9" w:type="dxa"/>
        <w:right w:w="29" w:type="dxa"/>
      </w:tblCellMar>
      <w:tblLook w:val="01E0" w:firstRow="1" w:lastRow="1" w:firstColumn="1" w:lastColumn="1" w:noHBand="0" w:noVBand="0"/>
    </w:tblPr>
    <w:tblGrid>
      <w:gridCol w:w="1710"/>
      <w:gridCol w:w="7740"/>
      <w:gridCol w:w="1080"/>
    </w:tblGrid>
    <w:tr w:rsidR="00215646" w:rsidRPr="00792728" w14:paraId="49015814" w14:textId="77777777" w:rsidTr="0095648A">
      <w:trPr>
        <w:trHeight w:val="895"/>
      </w:trPr>
      <w:tc>
        <w:tcPr>
          <w:tcW w:w="1710" w:type="dxa"/>
          <w:tcMar>
            <w:left w:w="72" w:type="dxa"/>
            <w:right w:w="72" w:type="dxa"/>
          </w:tcMar>
          <w:vAlign w:val="center"/>
        </w:tcPr>
        <w:p w14:paraId="74082D47" w14:textId="77777777" w:rsidR="00215646" w:rsidRPr="00BA6F28" w:rsidRDefault="00215646" w:rsidP="00215646">
          <w:pPr>
            <w:pStyle w:val="Header"/>
            <w:ind w:left="-72"/>
            <w:jc w:val="center"/>
            <w:rPr>
              <w:rFonts w:ascii="Verdana" w:hAnsi="Verdana"/>
              <w:sz w:val="16"/>
              <w:szCs w:val="16"/>
            </w:rPr>
          </w:pPr>
          <w:r w:rsidRPr="00BA6F28">
            <w:rPr>
              <w:rFonts w:ascii="Verdana" w:hAnsi="Verdana"/>
              <w:sz w:val="16"/>
              <w:szCs w:val="16"/>
            </w:rPr>
            <w:t>Stanford University</w:t>
          </w:r>
        </w:p>
        <w:p w14:paraId="78BE0250" w14:textId="77777777" w:rsidR="00215646" w:rsidRPr="00BA6F28" w:rsidRDefault="00215646" w:rsidP="00215646">
          <w:pPr>
            <w:pStyle w:val="Header"/>
            <w:ind w:left="-72" w:right="18"/>
            <w:jc w:val="center"/>
            <w:rPr>
              <w:rFonts w:ascii="Verdana" w:hAnsi="Verdana"/>
              <w:b/>
              <w:sz w:val="16"/>
              <w:szCs w:val="16"/>
            </w:rPr>
          </w:pPr>
          <w:r w:rsidRPr="00BA6F28">
            <w:rPr>
              <w:rFonts w:ascii="Verdana" w:hAnsi="Verdana"/>
              <w:b/>
              <w:sz w:val="16"/>
              <w:szCs w:val="16"/>
            </w:rPr>
            <w:t>HRPP</w:t>
          </w:r>
        </w:p>
        <w:p w14:paraId="2C6BAB47" w14:textId="77777777" w:rsidR="00215646" w:rsidRPr="00BA6F28" w:rsidRDefault="00215646" w:rsidP="00215646">
          <w:pPr>
            <w:pStyle w:val="Header"/>
            <w:ind w:left="-72" w:right="18"/>
            <w:jc w:val="center"/>
            <w:rPr>
              <w:rFonts w:ascii="Verdana" w:hAnsi="Verdana"/>
              <w:sz w:val="16"/>
              <w:szCs w:val="16"/>
            </w:rPr>
          </w:pPr>
          <w:r w:rsidRPr="00BA6F28">
            <w:rPr>
              <w:rFonts w:ascii="Verdana" w:hAnsi="Verdana"/>
              <w:sz w:val="16"/>
              <w:szCs w:val="16"/>
            </w:rPr>
            <w:t>Template</w:t>
          </w:r>
        </w:p>
      </w:tc>
      <w:tc>
        <w:tcPr>
          <w:tcW w:w="7740" w:type="dxa"/>
          <w:vAlign w:val="center"/>
        </w:tcPr>
        <w:p w14:paraId="607156A1" w14:textId="0BD1238C" w:rsidR="00215646" w:rsidRPr="00215646" w:rsidRDefault="00215646" w:rsidP="00215646">
          <w:pPr>
            <w:pStyle w:val="Header"/>
            <w:jc w:val="center"/>
            <w:rPr>
              <w:rFonts w:ascii="Verdana" w:hAnsi="Verdana"/>
              <w:b/>
              <w:bCs/>
              <w:iCs/>
              <w:color w:val="C00000"/>
              <w:sz w:val="28"/>
            </w:rPr>
          </w:pPr>
          <w:r w:rsidRPr="00215646">
            <w:rPr>
              <w:rFonts w:ascii="Verdana" w:hAnsi="Verdana"/>
              <w:b/>
              <w:bCs/>
              <w:iCs/>
              <w:color w:val="C00000"/>
              <w:spacing w:val="-10"/>
              <w:sz w:val="28"/>
            </w:rPr>
            <w:t>Return of COVID Results</w:t>
          </w:r>
        </w:p>
      </w:tc>
      <w:tc>
        <w:tcPr>
          <w:tcW w:w="1080" w:type="dxa"/>
          <w:tcMar>
            <w:left w:w="29" w:type="dxa"/>
            <w:right w:w="29" w:type="dxa"/>
          </w:tcMar>
          <w:vAlign w:val="center"/>
        </w:tcPr>
        <w:p w14:paraId="77153960" w14:textId="184B1D05" w:rsidR="00215646" w:rsidRDefault="00215646" w:rsidP="00215646">
          <w:pPr>
            <w:pStyle w:val="Header"/>
            <w:ind w:left="61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TEM-50</w:t>
          </w:r>
        </w:p>
        <w:p w14:paraId="0446FE62" w14:textId="77777777" w:rsidR="00215646" w:rsidRPr="00BA6F28" w:rsidRDefault="00215646" w:rsidP="00215646">
          <w:pPr>
            <w:pStyle w:val="Header"/>
            <w:ind w:left="61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</w:t>
          </w:r>
        </w:p>
        <w:p w14:paraId="3299954C" w14:textId="7DABA61C" w:rsidR="00215646" w:rsidRPr="00792728" w:rsidRDefault="00215646" w:rsidP="00215646">
          <w:pPr>
            <w:pStyle w:val="Header"/>
            <w:ind w:left="61"/>
            <w:jc w:val="center"/>
            <w:rPr>
              <w:rFonts w:ascii="Verdana" w:hAnsi="Verdana"/>
              <w:sz w:val="16"/>
              <w:szCs w:val="16"/>
            </w:rPr>
          </w:pPr>
          <w:r w:rsidRPr="00792728">
            <w:rPr>
              <w:rFonts w:ascii="Verdana" w:hAnsi="Verdana"/>
            </w:rPr>
            <w:fldChar w:fldCharType="begin"/>
          </w:r>
          <w:r w:rsidRPr="00792728">
            <w:rPr>
              <w:rFonts w:ascii="Verdana" w:hAnsi="Verdana"/>
            </w:rPr>
            <w:instrText xml:space="preserve"> PAGE   \* MERGEFORMAT </w:instrText>
          </w:r>
          <w:r w:rsidRPr="00792728">
            <w:rPr>
              <w:rFonts w:ascii="Verdana" w:hAnsi="Verdana"/>
            </w:rPr>
            <w:fldChar w:fldCharType="separate"/>
          </w:r>
          <w:r w:rsidR="00C3246E">
            <w:rPr>
              <w:rFonts w:ascii="Verdana" w:hAnsi="Verdana"/>
              <w:noProof/>
            </w:rPr>
            <w:t>2</w:t>
          </w:r>
          <w:r w:rsidRPr="00792728">
            <w:rPr>
              <w:rFonts w:ascii="Verdana" w:hAnsi="Verdana"/>
            </w:rPr>
            <w:fldChar w:fldCharType="end"/>
          </w:r>
          <w:r w:rsidRPr="00792728">
            <w:rPr>
              <w:rFonts w:ascii="Verdana" w:hAnsi="Verdana"/>
            </w:rPr>
            <w:t>/</w:t>
          </w:r>
          <w:r>
            <w:rPr>
              <w:rFonts w:ascii="Verdana" w:hAnsi="Verdana"/>
              <w:noProof/>
            </w:rPr>
            <w:fldChar w:fldCharType="begin"/>
          </w:r>
          <w:r>
            <w:rPr>
              <w:rFonts w:ascii="Verdana" w:hAnsi="Verdana"/>
              <w:noProof/>
            </w:rPr>
            <w:instrText xml:space="preserve"> NUMPAGES   \* MERGEFORMAT </w:instrText>
          </w:r>
          <w:r>
            <w:rPr>
              <w:rFonts w:ascii="Verdana" w:hAnsi="Verdana"/>
              <w:noProof/>
            </w:rPr>
            <w:fldChar w:fldCharType="separate"/>
          </w:r>
          <w:r w:rsidR="00C3246E">
            <w:rPr>
              <w:rFonts w:ascii="Verdana" w:hAnsi="Verdana"/>
              <w:noProof/>
            </w:rPr>
            <w:t>2</w:t>
          </w:r>
          <w:r>
            <w:rPr>
              <w:rFonts w:ascii="Verdana" w:hAnsi="Verdana"/>
              <w:noProof/>
            </w:rPr>
            <w:fldChar w:fldCharType="end"/>
          </w:r>
        </w:p>
      </w:tc>
    </w:tr>
  </w:tbl>
  <w:p w14:paraId="3C86F6C8" w14:textId="77777777" w:rsidR="001E763D" w:rsidRPr="001E763D" w:rsidRDefault="001E763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C3702"/>
    <w:multiLevelType w:val="multilevel"/>
    <w:tmpl w:val="31D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AA3101"/>
    <w:multiLevelType w:val="multilevel"/>
    <w:tmpl w:val="6B92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03"/>
    <w:rsid w:val="000C01D2"/>
    <w:rsid w:val="0019266D"/>
    <w:rsid w:val="001B6703"/>
    <w:rsid w:val="001E763D"/>
    <w:rsid w:val="00215646"/>
    <w:rsid w:val="002E3137"/>
    <w:rsid w:val="003E3003"/>
    <w:rsid w:val="004065CB"/>
    <w:rsid w:val="00517B08"/>
    <w:rsid w:val="006510F5"/>
    <w:rsid w:val="006D0E7E"/>
    <w:rsid w:val="00716EC9"/>
    <w:rsid w:val="00791A8C"/>
    <w:rsid w:val="007B76AA"/>
    <w:rsid w:val="007F3910"/>
    <w:rsid w:val="009A1203"/>
    <w:rsid w:val="00A815C5"/>
    <w:rsid w:val="00AE001E"/>
    <w:rsid w:val="00AF628F"/>
    <w:rsid w:val="00B32B0A"/>
    <w:rsid w:val="00B34FE1"/>
    <w:rsid w:val="00C3246E"/>
    <w:rsid w:val="00DE5E27"/>
    <w:rsid w:val="00EC55FF"/>
    <w:rsid w:val="00F11F74"/>
    <w:rsid w:val="00F5462E"/>
    <w:rsid w:val="00FC2E72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6BFC"/>
  <w15:chartTrackingRefBased/>
  <w15:docId w15:val="{31E85342-35CC-46F4-9988-EFA6A0D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67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67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6703"/>
    <w:rPr>
      <w:b/>
      <w:bCs/>
    </w:rPr>
  </w:style>
  <w:style w:type="character" w:styleId="Hyperlink">
    <w:name w:val="Hyperlink"/>
    <w:basedOn w:val="DefaultParagraphFont"/>
    <w:uiPriority w:val="99"/>
    <w:unhideWhenUsed/>
    <w:rsid w:val="001B6703"/>
    <w:rPr>
      <w:color w:val="0000FF"/>
      <w:u w:val="single"/>
    </w:rPr>
  </w:style>
  <w:style w:type="character" w:customStyle="1" w:styleId="sr-only">
    <w:name w:val="sr-only"/>
    <w:basedOn w:val="DefaultParagraphFont"/>
    <w:rsid w:val="001B6703"/>
  </w:style>
  <w:style w:type="character" w:customStyle="1" w:styleId="clearlabel">
    <w:name w:val="clearlabel"/>
    <w:basedOn w:val="DefaultParagraphFont"/>
    <w:rsid w:val="00B32B0A"/>
  </w:style>
  <w:style w:type="paragraph" w:styleId="ListParagraph">
    <w:name w:val="List Paragraph"/>
    <w:basedOn w:val="Normal"/>
    <w:uiPriority w:val="34"/>
    <w:qFormat/>
    <w:rsid w:val="00DE5E2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65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3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1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13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1E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763D"/>
  </w:style>
  <w:style w:type="paragraph" w:styleId="Footer">
    <w:name w:val="footer"/>
    <w:basedOn w:val="Normal"/>
    <w:link w:val="FooterChar"/>
    <w:uiPriority w:val="99"/>
    <w:unhideWhenUsed/>
    <w:rsid w:val="001E7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if-you-are-sick/steps-when-sic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Gill</dc:creator>
  <cp:keywords/>
  <dc:description/>
  <cp:lastModifiedBy>Dianne M. Ferris</cp:lastModifiedBy>
  <cp:revision>3</cp:revision>
  <dcterms:created xsi:type="dcterms:W3CDTF">2020-09-30T22:03:00Z</dcterms:created>
  <dcterms:modified xsi:type="dcterms:W3CDTF">2020-09-30T22:04:00Z</dcterms:modified>
</cp:coreProperties>
</file>