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087" w14:textId="77777777" w:rsidR="00E14023" w:rsidRDefault="00E14023" w:rsidP="00E14023">
      <w:r>
        <w:t xml:space="preserve">TABLA DE CALENDARIO DE LOS PROCEDIMIENTOS </w:t>
      </w:r>
    </w:p>
    <w:p w14:paraId="446B9F4D" w14:textId="77777777" w:rsidR="00E14023" w:rsidRDefault="00DF780D" w:rsidP="00E14023">
      <w:r>
        <w:t>Esta tabla debe capturar los procedimientos que se llevarán a cabo en cada visita del estudio y corresponder al protocolo y formulario de consentimiento.</w:t>
      </w:r>
    </w:p>
    <w:tbl>
      <w:tblPr>
        <w:tblW w:w="128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5"/>
        <w:gridCol w:w="1890"/>
        <w:gridCol w:w="1890"/>
        <w:gridCol w:w="1620"/>
        <w:gridCol w:w="1895"/>
      </w:tblGrid>
      <w:tr w:rsidR="00E14023" w:rsidRPr="00625465" w14:paraId="6B960F75" w14:textId="77777777" w:rsidTr="006617D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6FCB3904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62574BCE" w14:textId="77777777"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Visita 1</w:t>
            </w:r>
            <w:r>
              <w:rPr>
                <w:smallCaps/>
                <w:sz w:val="20"/>
              </w:rPr>
              <w:br/>
            </w:r>
            <w:r>
              <w:rPr>
                <w:b/>
                <w:bCs/>
                <w:sz w:val="20"/>
              </w:rPr>
              <w:t>(Día/Semana)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4A0419B1" w14:textId="77777777"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Visita 2</w:t>
            </w:r>
            <w:r>
              <w:rPr>
                <w:smallCaps/>
                <w:sz w:val="20"/>
              </w:rPr>
              <w:br/>
            </w:r>
            <w:r>
              <w:rPr>
                <w:b/>
                <w:bCs/>
                <w:sz w:val="20"/>
              </w:rPr>
              <w:t>(Día/Semana)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1A5A7ECF" w14:textId="77777777"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Visita 3</w:t>
            </w:r>
            <w:r>
              <w:rPr>
                <w:smallCaps/>
                <w:sz w:val="20"/>
              </w:rPr>
              <w:br/>
            </w:r>
            <w:r>
              <w:rPr>
                <w:b/>
                <w:bCs/>
                <w:sz w:val="20"/>
              </w:rPr>
              <w:t>(Día/Semana)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1CBF8712" w14:textId="77777777"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Visita 4</w:t>
            </w:r>
            <w:r>
              <w:rPr>
                <w:smallCaps/>
                <w:sz w:val="20"/>
              </w:rPr>
              <w:br/>
            </w:r>
            <w:r>
              <w:rPr>
                <w:b/>
                <w:bCs/>
                <w:sz w:val="20"/>
              </w:rPr>
              <w:t>(Día/Semana)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14:paraId="7AAD760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Visita 5</w:t>
            </w:r>
            <w:r>
              <w:rPr>
                <w:smallCaps/>
                <w:sz w:val="20"/>
              </w:rPr>
              <w:br/>
            </w:r>
            <w:r>
              <w:rPr>
                <w:b/>
                <w:bCs/>
                <w:sz w:val="20"/>
              </w:rPr>
              <w:t>(Día/Semana)</w:t>
            </w:r>
          </w:p>
        </w:tc>
      </w:tr>
      <w:tr w:rsidR="00E14023" w:rsidRPr="00625465" w14:paraId="60968707" w14:textId="77777777" w:rsidTr="006617DE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76DBF3C3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Consentimiento informado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F236E3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3D47D686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07FDA27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284F0D52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BBEC4F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61B235DF" w14:textId="77777777" w:rsidTr="006617D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14:paraId="09C6EEFD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Antecedentes médicos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2FCB126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C8E3052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5E07C07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6002E1E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9A107B9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044B25F1" w14:textId="77777777" w:rsidTr="006617DE">
        <w:tc>
          <w:tcPr>
            <w:tcW w:w="3775" w:type="dxa"/>
            <w:tcBorders>
              <w:top w:val="nil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0CC99AE9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Examen físico completo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D488987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52D0D25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14:paraId="302131D6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14:paraId="0481B25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EA4688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481B2248" w14:textId="77777777" w:rsidTr="006617DE">
        <w:tc>
          <w:tcPr>
            <w:tcW w:w="3775" w:type="dxa"/>
            <w:tcBorders>
              <w:top w:val="nil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1FB3DD4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Examen físico abreviado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E7FDF7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7AAC657D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14:paraId="42BE7262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14:paraId="1F36EAC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8D896B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755FADFF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3FEED49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Estatura 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75E1EE2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7779FF7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1E4A8C8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2CFD696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0C1C999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0BF22F0F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72A31169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Peso 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74DFDA0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4ABD6776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5F36F70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5AAEB2B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B0BBA2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66CD5B58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5041CB4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Signos vitales 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69CDFF7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ECDEBB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5CD8BED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021F405D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3F4F0F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711CAB9C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F363C76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Oximetría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0EBA754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2232DD52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4615E2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666671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18EDF6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5307CEBD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73F066EC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Espirometría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68A9514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429F55F9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75B21B1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4CC6B8F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EB3CE8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2176E1B7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D93087E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Bioquímica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3CB9AFD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3A9B1AC7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6B5F180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  <w:highlight w:val="green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3A2AFA8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DD8CE81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138EA916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8BDDB75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Prueba de embarazo  (</w:t>
            </w:r>
            <w:r>
              <w:rPr>
                <w:sz w:val="20"/>
                <w:highlight w:val="lightGray"/>
              </w:rPr>
              <w:t>en orina o suero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5698F74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4552A46D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  <w:highlight w:val="green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0E7AB05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3CB7257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EEE35B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3A7CAF25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2F9661D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Análisis de orina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14CF5E6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x*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726620A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5300D667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622E1EE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E6597C9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298D7635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C57EFF6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Aleatorización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349DA22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E63BB8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731E8E7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64D978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9BAAD0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01F34AD2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32FCA8B8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Dispensación o administración del fármaco del estudio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21E1700A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6093F74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2781B80F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367ECE7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9C2D1B1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5050CA65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D8A13C2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Recuento del fármaco del estudio devuelto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6524DF8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52A03E1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687B08D1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530E1B8E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F440A6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79716CD2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46715384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Inicio del diario del sujeto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049DCC1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34AB5FB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2D84467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468F887D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B73EDA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14:paraId="47D696A2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0F689ADF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diario</w:t>
            </w:r>
            <w:proofErr w:type="spellEnd"/>
            <w:r>
              <w:rPr>
                <w:sz w:val="20"/>
              </w:rPr>
              <w:t xml:space="preserve"> del sujeto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3B0A03C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0A3EB312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2268769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C9AF393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F7F0B04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  <w:tr w:rsidR="00E14023" w:rsidRPr="00625465" w14:paraId="48FF4E43" w14:textId="77777777" w:rsidTr="006617DE">
        <w:tc>
          <w:tcPr>
            <w:tcW w:w="3775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0E5D9A33" w14:textId="77777777"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Revisión de medicamentos concomitantes</w:t>
            </w:r>
          </w:p>
        </w:tc>
        <w:tc>
          <w:tcPr>
            <w:tcW w:w="1795" w:type="dxa"/>
            <w:tcMar>
              <w:left w:w="72" w:type="dxa"/>
              <w:right w:w="72" w:type="dxa"/>
            </w:tcMar>
          </w:tcPr>
          <w:p w14:paraId="37F145BC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3E0D0168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0" w:type="dxa"/>
            <w:tcMar>
              <w:left w:w="72" w:type="dxa"/>
              <w:right w:w="72" w:type="dxa"/>
            </w:tcMar>
          </w:tcPr>
          <w:p w14:paraId="13FBD0E5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3E899A10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FE82C7B" w14:textId="77777777"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X</w:t>
            </w:r>
          </w:p>
        </w:tc>
      </w:tr>
    </w:tbl>
    <w:p w14:paraId="056A498B" w14:textId="77777777" w:rsidR="00794B7E" w:rsidRDefault="00794B7E" w:rsidP="00E14023">
      <w:proofErr w:type="spellStart"/>
      <w:r>
        <w:t>Nota</w:t>
      </w:r>
      <w:proofErr w:type="spellEnd"/>
      <w:r>
        <w:t>:  * Indica un procedimiento realizado según el tratamiento habitual, no específico para este estudio de investigación.</w:t>
      </w:r>
    </w:p>
    <w:sectPr w:rsidR="00794B7E" w:rsidSect="00970D9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DAB3" w14:textId="77777777" w:rsidR="00970D9E" w:rsidRDefault="00970D9E" w:rsidP="00CA1DFC">
      <w:pPr>
        <w:spacing w:after="0" w:line="240" w:lineRule="auto"/>
      </w:pPr>
      <w:r>
        <w:separator/>
      </w:r>
    </w:p>
  </w:endnote>
  <w:endnote w:type="continuationSeparator" w:id="0">
    <w:p w14:paraId="3D512920" w14:textId="77777777" w:rsidR="00970D9E" w:rsidRDefault="00970D9E" w:rsidP="00CA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81DB" w14:textId="77777777" w:rsidR="00614919" w:rsidRDefault="00614919">
    <w:pPr>
      <w:pStyle w:val="Footer"/>
      <w:rPr>
        <w:sz w:val="18"/>
        <w:szCs w:val="18"/>
      </w:rPr>
    </w:pPr>
    <w:r>
      <w:rPr>
        <w:sz w:val="18"/>
        <w:szCs w:val="18"/>
      </w:rPr>
      <w:t>N.° de protocolo del IRB XXXXX</w:t>
    </w:r>
  </w:p>
  <w:p w14:paraId="2F397451" w14:textId="77777777" w:rsidR="00CA1DFC" w:rsidRPr="00CA1DFC" w:rsidRDefault="00CA1DFC">
    <w:pPr>
      <w:pStyle w:val="Footer"/>
      <w:rPr>
        <w:sz w:val="18"/>
        <w:szCs w:val="18"/>
      </w:rPr>
    </w:pPr>
    <w:r>
      <w:rPr>
        <w:sz w:val="18"/>
        <w:szCs w:val="18"/>
      </w:rPr>
      <w:t>TEM03038 rev1 100517</w:t>
    </w:r>
  </w:p>
  <w:p w14:paraId="4A302563" w14:textId="77777777" w:rsidR="00CA1DFC" w:rsidRDefault="00CA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AA4" w14:textId="77777777" w:rsidR="00970D9E" w:rsidRDefault="00970D9E" w:rsidP="00CA1DFC">
      <w:pPr>
        <w:spacing w:after="0" w:line="240" w:lineRule="auto"/>
      </w:pPr>
      <w:r>
        <w:separator/>
      </w:r>
    </w:p>
  </w:footnote>
  <w:footnote w:type="continuationSeparator" w:id="0">
    <w:p w14:paraId="25C53E99" w14:textId="77777777" w:rsidR="00970D9E" w:rsidRDefault="00970D9E" w:rsidP="00CA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23"/>
    <w:rsid w:val="000A10BF"/>
    <w:rsid w:val="005024BB"/>
    <w:rsid w:val="00570813"/>
    <w:rsid w:val="00614919"/>
    <w:rsid w:val="006617DE"/>
    <w:rsid w:val="00745C58"/>
    <w:rsid w:val="00766B4A"/>
    <w:rsid w:val="00794B7E"/>
    <w:rsid w:val="00795656"/>
    <w:rsid w:val="00970D9E"/>
    <w:rsid w:val="00C852E8"/>
    <w:rsid w:val="00CA1DFC"/>
    <w:rsid w:val="00CE6BC2"/>
    <w:rsid w:val="00DF780D"/>
    <w:rsid w:val="00E14023"/>
    <w:rsid w:val="00F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01896"/>
  <w15:chartTrackingRefBased/>
  <w15:docId w15:val="{6B89A398-FCBA-453D-8B15-5D4F5B2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FC"/>
  </w:style>
  <w:style w:type="paragraph" w:styleId="Footer">
    <w:name w:val="footer"/>
    <w:basedOn w:val="Normal"/>
    <w:link w:val="FooterChar"/>
    <w:uiPriority w:val="99"/>
    <w:unhideWhenUsed/>
    <w:rsid w:val="00CA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dc:description/>
  <cp:lastModifiedBy>Mauro from BURG Translations</cp:lastModifiedBy>
  <cp:revision>10</cp:revision>
  <dcterms:created xsi:type="dcterms:W3CDTF">2017-10-05T18:31:00Z</dcterms:created>
  <dcterms:modified xsi:type="dcterms:W3CDTF">2024-02-27T17:19:00Z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8d06e6a4fd1db77cdb88d8afb515f27a10b8d7f8d6912b311f48b3b0370cbeae</vt:lpwstr>
  </property>
</Properties>
</file>