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BBD3" w14:textId="77777777" w:rsidR="00ED0E87" w:rsidRPr="001B7FA6" w:rsidRDefault="00ED0E87" w:rsidP="00000008">
      <w:pPr>
        <w:rPr>
          <w:b/>
          <w:color w:val="FF0000"/>
        </w:rPr>
      </w:pPr>
    </w:p>
    <w:p w14:paraId="6ACDA70D" w14:textId="67A08E63" w:rsidR="00ED0E87" w:rsidRPr="009F692A" w:rsidRDefault="00ED0E87" w:rsidP="00000008">
      <w:pPr>
        <w:pStyle w:val="Heading3"/>
        <w:numPr>
          <w:ilvl w:val="0"/>
          <w:numId w:val="4"/>
        </w:numPr>
        <w:spacing w:before="0" w:beforeAutospacing="0" w:after="0" w:afterAutospacing="0"/>
        <w:rPr>
          <w:b w:val="0"/>
          <w:color w:val="6699FF"/>
          <w:sz w:val="24"/>
          <w:szCs w:val="24"/>
        </w:rPr>
      </w:pPr>
      <w:r w:rsidRPr="009F692A">
        <w:rPr>
          <w:b w:val="0"/>
          <w:bCs w:val="0"/>
          <w:color w:val="6699FF"/>
          <w:sz w:val="24"/>
          <w:szCs w:val="24"/>
        </w:rPr>
        <w:t xml:space="preserve">This template is intended for use with Medical Exempt protocols </w:t>
      </w:r>
      <w:proofErr w:type="gramStart"/>
      <w:r w:rsidRPr="009F692A">
        <w:rPr>
          <w:b w:val="0"/>
          <w:bCs w:val="0"/>
          <w:color w:val="6699FF"/>
          <w:sz w:val="24"/>
          <w:szCs w:val="24"/>
        </w:rPr>
        <w:t>only</w:t>
      </w:r>
      <w:proofErr w:type="gramEnd"/>
    </w:p>
    <w:p w14:paraId="2067E8BE" w14:textId="42F54CE6" w:rsidR="00FD74CC" w:rsidRPr="009F692A" w:rsidRDefault="00FD74CC" w:rsidP="00000008">
      <w:pPr>
        <w:pStyle w:val="Heading3"/>
        <w:numPr>
          <w:ilvl w:val="0"/>
          <w:numId w:val="4"/>
        </w:numPr>
        <w:spacing w:before="0" w:beforeAutospacing="0" w:after="0" w:afterAutospacing="0"/>
        <w:rPr>
          <w:b w:val="0"/>
          <w:color w:val="6699FF"/>
          <w:sz w:val="24"/>
          <w:szCs w:val="24"/>
        </w:rPr>
      </w:pPr>
      <w:r w:rsidRPr="009F692A">
        <w:rPr>
          <w:b w:val="0"/>
          <w:bCs w:val="0"/>
          <w:color w:val="6699FF"/>
          <w:sz w:val="24"/>
          <w:szCs w:val="24"/>
        </w:rPr>
        <w:t xml:space="preserve">Instructions are in blue; </w:t>
      </w:r>
      <w:r w:rsidRPr="009F692A">
        <w:rPr>
          <w:color w:val="6699FF"/>
          <w:sz w:val="24"/>
          <w:szCs w:val="24"/>
        </w:rPr>
        <w:t>bolded</w:t>
      </w:r>
      <w:r w:rsidRPr="009F692A">
        <w:rPr>
          <w:b w:val="0"/>
          <w:bCs w:val="0"/>
          <w:color w:val="6699FF"/>
          <w:sz w:val="24"/>
          <w:szCs w:val="24"/>
        </w:rPr>
        <w:t xml:space="preserve"> items must be included. </w:t>
      </w:r>
    </w:p>
    <w:p w14:paraId="4D5873E6" w14:textId="77777777" w:rsidR="00792040" w:rsidRPr="009F692A" w:rsidRDefault="00B47257" w:rsidP="00000008">
      <w:pPr>
        <w:pStyle w:val="Heading3"/>
        <w:numPr>
          <w:ilvl w:val="0"/>
          <w:numId w:val="4"/>
        </w:numPr>
        <w:spacing w:before="0" w:beforeAutospacing="0" w:after="0" w:afterAutospacing="0"/>
        <w:rPr>
          <w:b w:val="0"/>
          <w:color w:val="6699FF"/>
          <w:sz w:val="24"/>
          <w:szCs w:val="24"/>
        </w:rPr>
      </w:pPr>
      <w:r w:rsidRPr="009F692A">
        <w:rPr>
          <w:i/>
          <w:iCs/>
          <w:color w:val="6699FF"/>
          <w:sz w:val="24"/>
          <w:szCs w:val="24"/>
        </w:rPr>
        <w:t>Before submission to the IRB</w:t>
      </w:r>
      <w:r w:rsidRPr="009F692A">
        <w:rPr>
          <w:b w:val="0"/>
          <w:bCs w:val="0"/>
          <w:color w:val="6699FF"/>
          <w:sz w:val="24"/>
          <w:szCs w:val="24"/>
        </w:rPr>
        <w:t xml:space="preserve">: Remove instructions and any </w:t>
      </w:r>
      <w:r w:rsidRPr="009F692A">
        <w:rPr>
          <w:color w:val="6699FF"/>
          <w:sz w:val="24"/>
          <w:szCs w:val="24"/>
        </w:rPr>
        <w:t>bold</w:t>
      </w:r>
      <w:r w:rsidRPr="009F692A">
        <w:rPr>
          <w:b w:val="0"/>
          <w:bCs w:val="0"/>
          <w:color w:val="6699FF"/>
          <w:sz w:val="24"/>
          <w:szCs w:val="24"/>
        </w:rPr>
        <w:t xml:space="preserve"> emphasis.</w:t>
      </w:r>
    </w:p>
    <w:p w14:paraId="55632535" w14:textId="77777777" w:rsidR="00000008" w:rsidRPr="009F692A" w:rsidRDefault="00000008" w:rsidP="00000008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6699FF"/>
        </w:rPr>
      </w:pPr>
      <w:r w:rsidRPr="009F692A">
        <w:rPr>
          <w:color w:val="6699FF"/>
        </w:rPr>
        <w:t xml:space="preserve">Consider using large font if you anticipate recruiting participants with visual impairments, e.g., older populations, or for eye </w:t>
      </w:r>
      <w:proofErr w:type="gramStart"/>
      <w:r w:rsidRPr="009F692A">
        <w:rPr>
          <w:color w:val="6699FF"/>
        </w:rPr>
        <w:t>studies</w:t>
      </w:r>
      <w:proofErr w:type="gramEnd"/>
    </w:p>
    <w:p w14:paraId="5797363F" w14:textId="77777777" w:rsidR="00EB2A05" w:rsidRPr="001B7FA6" w:rsidRDefault="00EB2A05" w:rsidP="00567C16">
      <w:pPr>
        <w:jc w:val="center"/>
      </w:pPr>
    </w:p>
    <w:p w14:paraId="5F09007A" w14:textId="4E4B5864" w:rsidR="00EB2A05" w:rsidRPr="00C33F32" w:rsidRDefault="00EB2A05" w:rsidP="00567C16">
      <w:pPr>
        <w:pStyle w:val="NormalWeb"/>
        <w:spacing w:before="0" w:beforeAutospacing="0" w:after="0" w:afterAutospacing="0"/>
        <w:rPr>
          <w:bCs/>
          <w:lang w:val="es-419"/>
        </w:rPr>
      </w:pPr>
      <w:r w:rsidRPr="001B7FA6">
        <w:rPr>
          <w:b/>
          <w:bCs/>
        </w:rPr>
        <w:t>DESCRIPCIÓN:</w:t>
      </w:r>
      <w:r w:rsidRPr="001B7FA6">
        <w:t xml:space="preserve"> Lo </w:t>
      </w:r>
      <w:proofErr w:type="spellStart"/>
      <w:r w:rsidRPr="001B7FA6">
        <w:t>invitamos</w:t>
      </w:r>
      <w:proofErr w:type="spellEnd"/>
      <w:r w:rsidRPr="001B7FA6">
        <w:t xml:space="preserve"> a </w:t>
      </w:r>
      <w:proofErr w:type="spellStart"/>
      <w:r w:rsidRPr="001B7FA6">
        <w:t>participar</w:t>
      </w:r>
      <w:proofErr w:type="spellEnd"/>
      <w:r w:rsidRPr="001B7FA6">
        <w:t xml:space="preserve"> </w:t>
      </w:r>
      <w:proofErr w:type="spellStart"/>
      <w:r w:rsidRPr="001B7FA6">
        <w:t>en</w:t>
      </w:r>
      <w:proofErr w:type="spellEnd"/>
      <w:r w:rsidRPr="001B7FA6">
        <w:t xml:space="preserve"> </w:t>
      </w:r>
      <w:r w:rsidRPr="001B7FA6">
        <w:rPr>
          <w:b/>
          <w:bCs/>
        </w:rPr>
        <w:t xml:space="preserve">un </w:t>
      </w:r>
      <w:proofErr w:type="spellStart"/>
      <w:r w:rsidRPr="001B7FA6">
        <w:rPr>
          <w:b/>
          <w:bCs/>
        </w:rPr>
        <w:t>estudio</w:t>
      </w:r>
      <w:proofErr w:type="spellEnd"/>
      <w:r w:rsidRPr="001B7FA6">
        <w:rPr>
          <w:b/>
          <w:bCs/>
        </w:rPr>
        <w:t xml:space="preserve"> de </w:t>
      </w:r>
      <w:proofErr w:type="spellStart"/>
      <w:r w:rsidRPr="001B7FA6">
        <w:rPr>
          <w:b/>
          <w:bCs/>
        </w:rPr>
        <w:t>investigación</w:t>
      </w:r>
      <w:proofErr w:type="spellEnd"/>
      <w:r w:rsidRPr="001B7FA6">
        <w:rPr>
          <w:b/>
          <w:bCs/>
        </w:rPr>
        <w:t xml:space="preserve"> </w:t>
      </w:r>
      <w:proofErr w:type="spellStart"/>
      <w:r w:rsidRPr="001B7FA6">
        <w:t>sobre</w:t>
      </w:r>
      <w:proofErr w:type="spellEnd"/>
      <w:r w:rsidRPr="001B7FA6">
        <w:t xml:space="preserve"> (</w:t>
      </w:r>
      <w:r w:rsidRPr="009F692A">
        <w:rPr>
          <w:i/>
          <w:iCs/>
          <w:color w:val="6699FF"/>
        </w:rPr>
        <w:t>describe project in non-technical language; include types of questions that will be asked, if applicable; explain</w:t>
      </w:r>
      <w:r w:rsidRPr="009F692A">
        <w:rPr>
          <w:b/>
          <w:bCs/>
          <w:i/>
          <w:iCs/>
          <w:color w:val="6699FF"/>
        </w:rPr>
        <w:t xml:space="preserve"> </w:t>
      </w:r>
      <w:proofErr w:type="spellStart"/>
      <w:r w:rsidRPr="001B7FA6">
        <w:rPr>
          <w:b/>
          <w:bCs/>
          <w:i/>
          <w:iCs/>
        </w:rPr>
        <w:t>propósito</w:t>
      </w:r>
      <w:proofErr w:type="spellEnd"/>
      <w:r w:rsidRPr="001B7FA6">
        <w:rPr>
          <w:i/>
          <w:iCs/>
          <w:color w:val="FF0000"/>
        </w:rPr>
        <w:t xml:space="preserve"> </w:t>
      </w:r>
      <w:r w:rsidRPr="009F692A">
        <w:rPr>
          <w:i/>
          <w:iCs/>
          <w:color w:val="6699FF"/>
        </w:rPr>
        <w:t>of the research)</w:t>
      </w:r>
      <w:r w:rsidRPr="001B7FA6">
        <w:rPr>
          <w:color w:val="FF0000"/>
        </w:rPr>
        <w:t xml:space="preserve">. </w:t>
      </w:r>
      <w:r w:rsidRPr="001B7FA6">
        <w:t xml:space="preserve">Se le </w:t>
      </w:r>
      <w:proofErr w:type="spellStart"/>
      <w:r w:rsidRPr="001B7FA6">
        <w:t>pedirá</w:t>
      </w:r>
      <w:proofErr w:type="spellEnd"/>
      <w:r w:rsidRPr="001B7FA6">
        <w:t xml:space="preserve"> que </w:t>
      </w:r>
      <w:r w:rsidRPr="009F692A">
        <w:rPr>
          <w:i/>
          <w:iCs/>
          <w:color w:val="6699FF"/>
        </w:rPr>
        <w:t>(describe</w:t>
      </w:r>
      <w:r w:rsidRPr="009F692A">
        <w:rPr>
          <w:b/>
          <w:bCs/>
          <w:i/>
          <w:iCs/>
          <w:color w:val="6699FF"/>
        </w:rPr>
        <w:t xml:space="preserve"> </w:t>
      </w:r>
      <w:proofErr w:type="spellStart"/>
      <w:r w:rsidRPr="001B7FA6">
        <w:rPr>
          <w:b/>
          <w:bCs/>
          <w:i/>
          <w:iCs/>
        </w:rPr>
        <w:t>procedimientos</w:t>
      </w:r>
      <w:proofErr w:type="spellEnd"/>
      <w:r w:rsidRPr="009F692A">
        <w:rPr>
          <w:i/>
          <w:iCs/>
          <w:color w:val="6699FF"/>
        </w:rPr>
        <w:t>; mention video/audio taping, if applicable, and what will become of tapes after use, e.g., shown at scientific meetings; describe the final disposition of the tapes)</w:t>
      </w:r>
      <w:r w:rsidRPr="001B7FA6">
        <w:rPr>
          <w:color w:val="FF0000"/>
        </w:rPr>
        <w:t xml:space="preserve">. </w:t>
      </w:r>
      <w:r w:rsidRPr="00C33F32">
        <w:rPr>
          <w:lang w:val="es-419"/>
        </w:rPr>
        <w:t xml:space="preserve">Su participación en esta investigación es voluntaria y tiene la libertad de retirar su consentimiento en cualquier momento. </w:t>
      </w:r>
    </w:p>
    <w:p w14:paraId="5776255A" w14:textId="07410D66" w:rsidR="00D32F5A" w:rsidRPr="00C33F32" w:rsidRDefault="00D32F5A" w:rsidP="00567C16">
      <w:pPr>
        <w:pStyle w:val="NormalWeb"/>
        <w:spacing w:before="0" w:beforeAutospacing="0" w:after="0" w:afterAutospacing="0"/>
        <w:rPr>
          <w:bCs/>
          <w:lang w:val="es-419"/>
        </w:rPr>
      </w:pPr>
    </w:p>
    <w:p w14:paraId="65ABB4C7" w14:textId="7839F031" w:rsidR="00D32F5A" w:rsidRPr="00C33F32" w:rsidRDefault="00D32F5A" w:rsidP="00567C16">
      <w:pPr>
        <w:pStyle w:val="NormalWeb"/>
        <w:spacing w:before="0" w:beforeAutospacing="0" w:after="0" w:afterAutospacing="0"/>
        <w:rPr>
          <w:bCs/>
          <w:i/>
          <w:color w:val="FF0000"/>
          <w:lang w:val="es-419"/>
        </w:rPr>
      </w:pPr>
      <w:r w:rsidRPr="009F692A">
        <w:rPr>
          <w:i/>
          <w:iCs/>
          <w:color w:val="6699FF"/>
        </w:rPr>
        <w:t>If the research involves deceiving the subjects regarding the nature or purposes of the research (Category 3 only), participants must be informed that they will be unaware of or misled regarding the nature or purposes of the research</w:t>
      </w:r>
      <w:r w:rsidRPr="009F692A">
        <w:rPr>
          <w:color w:val="6699FF"/>
        </w:rPr>
        <w:t xml:space="preserve">. </w:t>
      </w:r>
      <w:r w:rsidRPr="00C33F32">
        <w:rPr>
          <w:i/>
          <w:iCs/>
          <w:color w:val="6699FF"/>
          <w:lang w:val="es-419"/>
        </w:rPr>
        <w:t>Here is a sample deception disclosure statement:</w:t>
      </w:r>
      <w:r w:rsidRPr="00C33F32">
        <w:rPr>
          <w:color w:val="6699FF"/>
          <w:lang w:val="es-419"/>
        </w:rPr>
        <w:t xml:space="preserve"> </w:t>
      </w:r>
      <w:r w:rsidRPr="00C33F32">
        <w:rPr>
          <w:lang w:val="es-419"/>
        </w:rPr>
        <w:t>Los estudios a veces contienen engaños. Al continuar participando en este estudio, usted acepta el posible engaño y entiende que los investigadores le informarán al final del estudio sobre cualquier engaño utilizado.</w:t>
      </w:r>
    </w:p>
    <w:p w14:paraId="7764303E" w14:textId="77777777" w:rsidR="00567C16" w:rsidRPr="00C33F32" w:rsidRDefault="00567C16" w:rsidP="00567C16">
      <w:pPr>
        <w:pStyle w:val="NormalWeb"/>
        <w:spacing w:before="0" w:beforeAutospacing="0" w:after="0" w:afterAutospacing="0"/>
        <w:rPr>
          <w:i/>
          <w:color w:val="FF0000"/>
          <w:lang w:val="es-419"/>
        </w:rPr>
      </w:pPr>
    </w:p>
    <w:p w14:paraId="599BB840" w14:textId="6C8AA045" w:rsidR="00567C16" w:rsidRPr="00C33F32" w:rsidRDefault="00567C16" w:rsidP="00567C16">
      <w:pPr>
        <w:pStyle w:val="NormalWeb"/>
        <w:spacing w:before="0" w:beforeAutospacing="0" w:after="0" w:afterAutospacing="0"/>
        <w:rPr>
          <w:i/>
          <w:color w:val="FF0000"/>
          <w:lang w:val="es-419"/>
        </w:rPr>
      </w:pPr>
      <w:r w:rsidRPr="00C33F32">
        <w:rPr>
          <w:b/>
          <w:bCs/>
          <w:lang w:val="es-419"/>
        </w:rPr>
        <w:t>DURACIÓN DE LA PARTICIPACIÓN:</w:t>
      </w:r>
      <w:r w:rsidRPr="00C33F32">
        <w:rPr>
          <w:lang w:val="es-419"/>
        </w:rPr>
        <w:t xml:space="preserve"> Su participación tomará alrededor de </w:t>
      </w:r>
      <w:r w:rsidRPr="00C33F32">
        <w:rPr>
          <w:i/>
          <w:iCs/>
          <w:color w:val="6699FF"/>
          <w:lang w:val="es-419"/>
        </w:rPr>
        <w:t xml:space="preserve">(insert </w:t>
      </w:r>
      <w:r w:rsidRPr="00C33F32">
        <w:rPr>
          <w:b/>
          <w:bCs/>
          <w:i/>
          <w:iCs/>
          <w:lang w:val="es-419"/>
        </w:rPr>
        <w:t>duración</w:t>
      </w:r>
      <w:r w:rsidRPr="00C33F32">
        <w:rPr>
          <w:i/>
          <w:iCs/>
          <w:color w:val="6699FF"/>
          <w:lang w:val="es-419"/>
        </w:rPr>
        <w:t>).</w:t>
      </w:r>
    </w:p>
    <w:p w14:paraId="4F1DAE53" w14:textId="77777777" w:rsidR="00567C16" w:rsidRPr="00C33F32" w:rsidRDefault="00567C16" w:rsidP="00567C16">
      <w:pPr>
        <w:pStyle w:val="NormalWeb"/>
        <w:spacing w:before="0" w:beforeAutospacing="0" w:after="0" w:afterAutospacing="0"/>
        <w:rPr>
          <w:i/>
          <w:color w:val="FF0000"/>
          <w:lang w:val="es-419"/>
        </w:rPr>
      </w:pPr>
    </w:p>
    <w:p w14:paraId="40B573C7" w14:textId="562C3529" w:rsidR="001D4091" w:rsidRPr="00C33F32" w:rsidRDefault="00EB2A05" w:rsidP="00567C16">
      <w:pPr>
        <w:rPr>
          <w:lang w:val="es-419"/>
        </w:rPr>
      </w:pPr>
      <w:r w:rsidRPr="00C33F32">
        <w:rPr>
          <w:b/>
          <w:bCs/>
          <w:lang w:val="es-419"/>
        </w:rPr>
        <w:t>PAGOS:</w:t>
      </w:r>
      <w:r w:rsidRPr="00C33F32">
        <w:rPr>
          <w:lang w:val="es-419"/>
        </w:rPr>
        <w:t xml:space="preserve"> Recibirá </w:t>
      </w:r>
      <w:r w:rsidRPr="00C33F32">
        <w:rPr>
          <w:i/>
          <w:iCs/>
          <w:color w:val="6699FF"/>
          <w:lang w:val="es-419"/>
        </w:rPr>
        <w:t xml:space="preserve">(describe reimbursement; where there is none, state as such) </w:t>
      </w:r>
      <w:r w:rsidRPr="00C33F32">
        <w:rPr>
          <w:lang w:val="es-419"/>
        </w:rPr>
        <w:t xml:space="preserve">como pago por su participación. </w:t>
      </w:r>
    </w:p>
    <w:p w14:paraId="43C5968F" w14:textId="77777777" w:rsidR="009E71C9" w:rsidRPr="00C33F32" w:rsidRDefault="009E71C9" w:rsidP="00567C16">
      <w:pPr>
        <w:rPr>
          <w:lang w:val="es-419"/>
        </w:rPr>
      </w:pPr>
    </w:p>
    <w:p w14:paraId="61812520" w14:textId="6E7AF9B1" w:rsidR="00567C16" w:rsidRPr="00C33F32" w:rsidRDefault="00C07FF5" w:rsidP="00567C16">
      <w:pPr>
        <w:rPr>
          <w:lang w:val="es-419"/>
        </w:rPr>
      </w:pPr>
      <w:r w:rsidRPr="00C33F32">
        <w:rPr>
          <w:b/>
          <w:bCs/>
          <w:lang w:val="es-419"/>
        </w:rPr>
        <w:t xml:space="preserve">PRIVACIDAD Y CONFIDENCIALIDAD: </w:t>
      </w:r>
      <w:r w:rsidRPr="00C33F32">
        <w:rPr>
          <w:lang w:val="es-419"/>
        </w:rPr>
        <w:t xml:space="preserve">Los riesgos asociados a este estudio son </w:t>
      </w:r>
      <w:r w:rsidRPr="00C33F32">
        <w:rPr>
          <w:color w:val="548DD4" w:themeColor="text2" w:themeTint="99"/>
          <w:lang w:val="es-419"/>
        </w:rPr>
        <w:t>(</w:t>
      </w:r>
      <w:r w:rsidRPr="00C33F32">
        <w:rPr>
          <w:i/>
          <w:iCs/>
          <w:color w:val="548DD4" w:themeColor="text2" w:themeTint="99"/>
          <w:lang w:val="es-419"/>
        </w:rPr>
        <w:t>describa los riesgos previsibles para los participantes; si no hay ninguno, indíquelo</w:t>
      </w:r>
      <w:r w:rsidRPr="00C33F32">
        <w:rPr>
          <w:color w:val="548DD4" w:themeColor="text2" w:themeTint="99"/>
          <w:lang w:val="es-419"/>
        </w:rPr>
        <w:t>)</w:t>
      </w:r>
      <w:r w:rsidRPr="00C33F32">
        <w:rPr>
          <w:i/>
          <w:iCs/>
          <w:lang w:val="es-419"/>
        </w:rPr>
        <w:t>.</w:t>
      </w:r>
      <w:r w:rsidRPr="00C33F32">
        <w:rPr>
          <w:lang w:val="es-419"/>
        </w:rPr>
        <w:t xml:space="preserve"> Los datos del estudio se almacenarán de forma segura, de conformidad con las normas de Stanford </w:t>
      </w:r>
      <w:proofErr w:type="spellStart"/>
      <w:r w:rsidRPr="00C33F32">
        <w:rPr>
          <w:lang w:val="es-419"/>
        </w:rPr>
        <w:t>University</w:t>
      </w:r>
      <w:proofErr w:type="spellEnd"/>
      <w:r w:rsidRPr="00C33F32">
        <w:rPr>
          <w:lang w:val="es-419"/>
        </w:rPr>
        <w:t xml:space="preserve"> para minimizar el riesgo de violación de la confidencialidad.</w:t>
      </w:r>
      <w:r w:rsidRPr="00C33F32">
        <w:rPr>
          <w:b/>
          <w:bCs/>
          <w:lang w:val="es-419"/>
        </w:rPr>
        <w:t xml:space="preserve"> </w:t>
      </w:r>
      <w:r w:rsidRPr="00C33F32">
        <w:rPr>
          <w:lang w:val="es-419"/>
        </w:rPr>
        <w:t xml:space="preserve">Se mantendrá la privacidad de su persona durante la investigación y en todos los datos publicados y escritos que resulten del estudio. </w:t>
      </w:r>
      <w:proofErr w:type="spellStart"/>
      <w:r w:rsidRPr="00C33F32">
        <w:rPr>
          <w:i/>
          <w:iCs/>
          <w:color w:val="6699FF"/>
          <w:lang w:val="es-419"/>
        </w:rPr>
        <w:t>If</w:t>
      </w:r>
      <w:proofErr w:type="spellEnd"/>
      <w:r w:rsidRPr="00C33F32">
        <w:rPr>
          <w:i/>
          <w:iCs/>
          <w:color w:val="6699FF"/>
          <w:lang w:val="es-419"/>
        </w:rPr>
        <w:t xml:space="preserve"> </w:t>
      </w:r>
      <w:proofErr w:type="spellStart"/>
      <w:r w:rsidRPr="00C33F32">
        <w:rPr>
          <w:i/>
          <w:iCs/>
          <w:color w:val="6699FF"/>
          <w:lang w:val="es-419"/>
        </w:rPr>
        <w:t>identities</w:t>
      </w:r>
      <w:proofErr w:type="spellEnd"/>
      <w:r w:rsidRPr="00C33F32">
        <w:rPr>
          <w:i/>
          <w:iCs/>
          <w:color w:val="6699FF"/>
          <w:lang w:val="es-419"/>
        </w:rPr>
        <w:t xml:space="preserve"> </w:t>
      </w:r>
      <w:proofErr w:type="spellStart"/>
      <w:r w:rsidRPr="00C33F32">
        <w:rPr>
          <w:i/>
          <w:iCs/>
          <w:color w:val="6699FF"/>
          <w:lang w:val="es-419"/>
        </w:rPr>
        <w:t>will</w:t>
      </w:r>
      <w:proofErr w:type="spellEnd"/>
      <w:r w:rsidRPr="00C33F32">
        <w:rPr>
          <w:i/>
          <w:iCs/>
          <w:color w:val="6699FF"/>
          <w:lang w:val="es-419"/>
        </w:rPr>
        <w:t xml:space="preserve"> be </w:t>
      </w:r>
      <w:proofErr w:type="spellStart"/>
      <w:r w:rsidRPr="00C33F32">
        <w:rPr>
          <w:i/>
          <w:iCs/>
          <w:color w:val="6699FF"/>
          <w:lang w:val="es-419"/>
        </w:rPr>
        <w:t>disclosed</w:t>
      </w:r>
      <w:proofErr w:type="spellEnd"/>
      <w:r w:rsidRPr="00C33F32">
        <w:rPr>
          <w:i/>
          <w:iCs/>
          <w:color w:val="6699FF"/>
          <w:lang w:val="es-419"/>
        </w:rPr>
        <w:t xml:space="preserve">, </w:t>
      </w:r>
      <w:proofErr w:type="spellStart"/>
      <w:r w:rsidRPr="00C33F32">
        <w:rPr>
          <w:i/>
          <w:iCs/>
          <w:color w:val="6699FF"/>
          <w:lang w:val="es-419"/>
        </w:rPr>
        <w:t>provide</w:t>
      </w:r>
      <w:proofErr w:type="spellEnd"/>
      <w:r w:rsidRPr="00C33F32">
        <w:rPr>
          <w:i/>
          <w:iCs/>
          <w:color w:val="6699FF"/>
          <w:lang w:val="es-419"/>
        </w:rPr>
        <w:t xml:space="preserve"> </w:t>
      </w:r>
      <w:proofErr w:type="spellStart"/>
      <w:r w:rsidRPr="00C33F32">
        <w:rPr>
          <w:i/>
          <w:iCs/>
          <w:color w:val="6699FF"/>
          <w:lang w:val="es-419"/>
        </w:rPr>
        <w:t>details</w:t>
      </w:r>
      <w:proofErr w:type="spellEnd"/>
      <w:r w:rsidRPr="00C33F32">
        <w:rPr>
          <w:i/>
          <w:iCs/>
          <w:color w:val="6699FF"/>
          <w:lang w:val="es-419"/>
        </w:rPr>
        <w:t xml:space="preserve"> </w:t>
      </w:r>
      <w:proofErr w:type="gramStart"/>
      <w:r w:rsidRPr="00C33F32">
        <w:rPr>
          <w:i/>
          <w:iCs/>
          <w:color w:val="6699FF"/>
          <w:lang w:val="es-419"/>
        </w:rPr>
        <w:t xml:space="preserve">and  </w:t>
      </w:r>
      <w:proofErr w:type="spellStart"/>
      <w:r w:rsidRPr="00C33F32">
        <w:rPr>
          <w:i/>
          <w:iCs/>
          <w:color w:val="6699FF"/>
          <w:lang w:val="es-419"/>
        </w:rPr>
        <w:t>include</w:t>
      </w:r>
      <w:proofErr w:type="spellEnd"/>
      <w:proofErr w:type="gramEnd"/>
      <w:r w:rsidRPr="00C33F32">
        <w:rPr>
          <w:i/>
          <w:iCs/>
          <w:color w:val="6699FF"/>
          <w:lang w:val="es-419"/>
        </w:rPr>
        <w:t xml:space="preserve"> </w:t>
      </w:r>
      <w:proofErr w:type="spellStart"/>
      <w:r w:rsidRPr="00C33F32">
        <w:rPr>
          <w:i/>
          <w:iCs/>
          <w:color w:val="6699FF"/>
          <w:lang w:val="es-419"/>
        </w:rPr>
        <w:t>the</w:t>
      </w:r>
      <w:proofErr w:type="spellEnd"/>
      <w:r w:rsidRPr="00C33F32">
        <w:rPr>
          <w:i/>
          <w:iCs/>
          <w:color w:val="6699FF"/>
          <w:lang w:val="es-419"/>
        </w:rPr>
        <w:t xml:space="preserve"> </w:t>
      </w:r>
      <w:proofErr w:type="spellStart"/>
      <w:r w:rsidRPr="00C33F32">
        <w:rPr>
          <w:i/>
          <w:iCs/>
          <w:color w:val="6699FF"/>
          <w:lang w:val="es-419"/>
        </w:rPr>
        <w:t>following</w:t>
      </w:r>
      <w:proofErr w:type="spellEnd"/>
      <w:r w:rsidRPr="00C33F32">
        <w:rPr>
          <w:i/>
          <w:iCs/>
          <w:color w:val="6699FF"/>
          <w:lang w:val="es-419"/>
        </w:rPr>
        <w:t xml:space="preserve"> </w:t>
      </w:r>
      <w:proofErr w:type="spellStart"/>
      <w:r w:rsidRPr="00C33F32">
        <w:rPr>
          <w:i/>
          <w:iCs/>
          <w:color w:val="6699FF"/>
          <w:lang w:val="es-419"/>
        </w:rPr>
        <w:t>statement</w:t>
      </w:r>
      <w:proofErr w:type="spellEnd"/>
      <w:r w:rsidRPr="00C33F32">
        <w:rPr>
          <w:i/>
          <w:iCs/>
          <w:color w:val="6699FF"/>
          <w:lang w:val="es-419"/>
        </w:rPr>
        <w:t>:</w:t>
      </w:r>
      <w:r w:rsidRPr="00C33F32">
        <w:rPr>
          <w:color w:val="6699FF"/>
          <w:lang w:val="es-419"/>
        </w:rPr>
        <w:t xml:space="preserve"> </w:t>
      </w:r>
      <w:r w:rsidRPr="00C33F32">
        <w:rPr>
          <w:lang w:val="es-419"/>
        </w:rPr>
        <w:t xml:space="preserve">Con su permiso, se dará a conocer su identidad en los materiales escritos que resulten del estudio. </w:t>
      </w:r>
    </w:p>
    <w:p w14:paraId="327A1A83" w14:textId="77777777" w:rsidR="00567C16" w:rsidRPr="00C33F32" w:rsidRDefault="00567C16" w:rsidP="00567C16">
      <w:pPr>
        <w:rPr>
          <w:lang w:val="es-419"/>
        </w:rPr>
      </w:pPr>
    </w:p>
    <w:p w14:paraId="1157DDEC" w14:textId="77777777" w:rsidR="00E33EA1" w:rsidRPr="00C33F32" w:rsidRDefault="00EB2A05" w:rsidP="00567C16">
      <w:pPr>
        <w:rPr>
          <w:b/>
          <w:lang w:val="es-419"/>
        </w:rPr>
      </w:pPr>
      <w:r w:rsidRPr="00C33F32">
        <w:rPr>
          <w:b/>
          <w:bCs/>
          <w:lang w:val="es-419"/>
        </w:rPr>
        <w:t xml:space="preserve">INFORMACIÓN DE CONTACTO: </w:t>
      </w:r>
    </w:p>
    <w:p w14:paraId="72E96167" w14:textId="0AC846BE" w:rsidR="00EB2A05" w:rsidRPr="00C33F32" w:rsidRDefault="00E33EA1" w:rsidP="00567C16">
      <w:pPr>
        <w:rPr>
          <w:i/>
          <w:lang w:val="es-419"/>
        </w:rPr>
      </w:pPr>
      <w:r w:rsidRPr="00C33F32">
        <w:rPr>
          <w:i/>
          <w:iCs/>
          <w:lang w:val="es-419"/>
        </w:rPr>
        <w:t>Preguntas:</w:t>
      </w:r>
      <w:r w:rsidRPr="00C33F32">
        <w:rPr>
          <w:b/>
          <w:bCs/>
          <w:lang w:val="es-419"/>
        </w:rPr>
        <w:t xml:space="preserve"> </w:t>
      </w:r>
      <w:r w:rsidRPr="00C33F32">
        <w:rPr>
          <w:lang w:val="es-419"/>
        </w:rPr>
        <w:t>Si tiene alguna pregunta, preocupación o queja sobre esta investigación, sus procedimientos, riesgos y beneficios, comuníquese con el director del protocolo,</w:t>
      </w:r>
      <w:r w:rsidRPr="00C33F32">
        <w:rPr>
          <w:b/>
          <w:bCs/>
          <w:lang w:val="es-419"/>
        </w:rPr>
        <w:t xml:space="preserve"> </w:t>
      </w:r>
      <w:r w:rsidRPr="00C33F32">
        <w:rPr>
          <w:i/>
          <w:iCs/>
          <w:color w:val="6699FF"/>
          <w:lang w:val="es-419"/>
        </w:rPr>
        <w:t xml:space="preserve">(name and phone number of Protocol Director). </w:t>
      </w:r>
    </w:p>
    <w:p w14:paraId="7E4A8EDF" w14:textId="77777777" w:rsidR="00B72FD7" w:rsidRPr="00C33F32" w:rsidRDefault="00B72FD7" w:rsidP="00567C16">
      <w:pPr>
        <w:rPr>
          <w:lang w:val="es-419"/>
        </w:rPr>
      </w:pPr>
    </w:p>
    <w:p w14:paraId="74E5ED16" w14:textId="77777777" w:rsidR="0056424D" w:rsidRPr="00C33F32" w:rsidRDefault="00121E87" w:rsidP="0056424D">
      <w:pPr>
        <w:rPr>
          <w:iCs/>
          <w:lang w:val="es-419"/>
        </w:rPr>
      </w:pPr>
      <w:r w:rsidRPr="00C33F32">
        <w:rPr>
          <w:b/>
          <w:bCs/>
          <w:lang w:val="es-419"/>
        </w:rPr>
        <w:t xml:space="preserve">Contacto independiente: </w:t>
      </w:r>
      <w:r w:rsidRPr="00C33F32">
        <w:rPr>
          <w:lang w:val="es-419"/>
        </w:rPr>
        <w:t xml:space="preserve">Si no está satisfecho con el modo en que se lleva a cabo este estudio o si tiene alguna inquietud, queja o pregunta general sobre la investigación o sus derechos como participante, comuníquese con el Comité de Revisión Institucional </w:t>
      </w:r>
      <w:r w:rsidRPr="00C33F32">
        <w:rPr>
          <w:lang w:val="es-419"/>
        </w:rPr>
        <w:lastRenderedPageBreak/>
        <w:t>(</w:t>
      </w:r>
      <w:r w:rsidRPr="00C33F32">
        <w:rPr>
          <w:i/>
          <w:iCs/>
          <w:lang w:val="es-419"/>
        </w:rPr>
        <w:t>Institutional Review Board</w:t>
      </w:r>
      <w:r w:rsidRPr="00C33F32">
        <w:rPr>
          <w:lang w:val="es-419"/>
        </w:rPr>
        <w:t>, IRB) de Stanford para hablar con alguna persona que sea independiente del equipo de la investigación al 650-723-5244 o a la línea gratuita 1-866-680-2906.  Asimismo, puede escribir al IRB de Stanford a Stanford University, 1705 El Camino Real, Palo Alto, CA 94306.</w:t>
      </w:r>
    </w:p>
    <w:p w14:paraId="4F5C18AD" w14:textId="77777777" w:rsidR="00A04B6A" w:rsidRPr="00C33F32" w:rsidRDefault="00A04B6A" w:rsidP="00052A97">
      <w:pPr>
        <w:rPr>
          <w:lang w:val="es-419"/>
        </w:rPr>
      </w:pPr>
    </w:p>
    <w:p w14:paraId="1EC325DD" w14:textId="404E96E7" w:rsidR="00A1053B" w:rsidRPr="00C33F32" w:rsidRDefault="00435B40" w:rsidP="00052A97">
      <w:pPr>
        <w:rPr>
          <w:lang w:val="es-419"/>
        </w:rPr>
      </w:pPr>
      <w:r w:rsidRPr="00C33F32">
        <w:rPr>
          <w:i/>
          <w:iCs/>
          <w:color w:val="6699FF"/>
          <w:lang w:val="es-419"/>
        </w:rPr>
        <w:t>(If applicable)</w:t>
      </w:r>
      <w:r w:rsidRPr="00C33F32">
        <w:rPr>
          <w:color w:val="6699FF"/>
          <w:lang w:val="es-419"/>
        </w:rPr>
        <w:t xml:space="preserve"> </w:t>
      </w:r>
      <w:r w:rsidRPr="00C33F32">
        <w:rPr>
          <w:lang w:val="es-419"/>
        </w:rPr>
        <w:t xml:space="preserve">Contacto para citas: Si necesita cambiar su cita, comuníquese con </w:t>
      </w:r>
      <w:r w:rsidRPr="00C33F32">
        <w:rPr>
          <w:i/>
          <w:iCs/>
          <w:color w:val="6699FF"/>
          <w:lang w:val="es-419"/>
        </w:rPr>
        <w:t>(name)</w:t>
      </w:r>
      <w:r w:rsidRPr="00C33F32">
        <w:rPr>
          <w:color w:val="6699FF"/>
          <w:lang w:val="es-419"/>
        </w:rPr>
        <w:t xml:space="preserve"> </w:t>
      </w:r>
      <w:r w:rsidRPr="00C33F32">
        <w:rPr>
          <w:lang w:val="es-419"/>
        </w:rPr>
        <w:t xml:space="preserve">al </w:t>
      </w:r>
      <w:r w:rsidRPr="00C33F32">
        <w:rPr>
          <w:i/>
          <w:iCs/>
          <w:color w:val="6699FF"/>
          <w:lang w:val="es-419"/>
        </w:rPr>
        <w:t>(phone number).</w:t>
      </w:r>
    </w:p>
    <w:p w14:paraId="3F904250" w14:textId="77777777" w:rsidR="00A1053B" w:rsidRPr="00C33F32" w:rsidRDefault="00A1053B" w:rsidP="00052A97">
      <w:pPr>
        <w:rPr>
          <w:lang w:val="es-419"/>
        </w:rPr>
      </w:pPr>
    </w:p>
    <w:p w14:paraId="1C4CDC4B" w14:textId="73E8809F" w:rsidR="00052A97" w:rsidRPr="00C33F32" w:rsidRDefault="00052A97" w:rsidP="00052A97">
      <w:pPr>
        <w:rPr>
          <w:lang w:val="es-419"/>
        </w:rPr>
      </w:pPr>
      <w:r w:rsidRPr="00C33F32">
        <w:rPr>
          <w:i/>
          <w:iCs/>
          <w:color w:val="6699FF"/>
          <w:lang w:val="es-419"/>
        </w:rPr>
        <w:t>(If applicable)</w:t>
      </w:r>
      <w:r w:rsidRPr="00C33F32">
        <w:rPr>
          <w:color w:val="6699FF"/>
          <w:lang w:val="es-419"/>
        </w:rPr>
        <w:t xml:space="preserve"> </w:t>
      </w:r>
      <w:r w:rsidRPr="00C33F32">
        <w:rPr>
          <w:lang w:val="es-419"/>
        </w:rPr>
        <w:t xml:space="preserve">Con su permiso, la entrevista se grabará en audio. Si no desea que se lo grabe en audio, comuníqueselo al investigador. </w:t>
      </w:r>
    </w:p>
    <w:p w14:paraId="4BABEBEF" w14:textId="77777777" w:rsidR="00052A97" w:rsidRPr="00C33F32" w:rsidRDefault="00052A97" w:rsidP="00052A97">
      <w:pPr>
        <w:rPr>
          <w:lang w:val="es-419"/>
        </w:rPr>
      </w:pPr>
    </w:p>
    <w:p w14:paraId="1D86FCA1" w14:textId="2B97F68D" w:rsidR="00052A97" w:rsidRPr="00C33F32" w:rsidRDefault="00052A97" w:rsidP="00052A97">
      <w:pPr>
        <w:rPr>
          <w:lang w:val="es-419"/>
        </w:rPr>
      </w:pPr>
      <w:r w:rsidRPr="00C33F32">
        <w:rPr>
          <w:i/>
          <w:iCs/>
          <w:color w:val="6699FF"/>
          <w:lang w:val="es-419"/>
        </w:rPr>
        <w:t>(If applicable)</w:t>
      </w:r>
      <w:r w:rsidRPr="00C33F32">
        <w:rPr>
          <w:lang w:val="es-419"/>
        </w:rPr>
        <w:t xml:space="preserve"> Con su permiso, la entrevista se grabará en video. Si no desea que se lo grabe en video, comuníqueselo al investigador.</w:t>
      </w:r>
    </w:p>
    <w:p w14:paraId="5E9666EE" w14:textId="77777777" w:rsidR="00052A97" w:rsidRPr="00C33F32" w:rsidRDefault="00052A97" w:rsidP="00052A97">
      <w:pPr>
        <w:rPr>
          <w:lang w:val="es-419"/>
        </w:rPr>
      </w:pPr>
    </w:p>
    <w:p w14:paraId="4AF7AC60" w14:textId="34D8D057" w:rsidR="00052A97" w:rsidRPr="001B7FA6" w:rsidRDefault="00052A97" w:rsidP="00052A97">
      <w:pPr>
        <w:rPr>
          <w:i/>
          <w:color w:val="FF0000"/>
        </w:rPr>
      </w:pPr>
      <w:r w:rsidRPr="00C33F32">
        <w:rPr>
          <w:i/>
          <w:iCs/>
          <w:color w:val="6699FF"/>
          <w:lang w:val="es-419"/>
        </w:rPr>
        <w:t>(If applicable)</w:t>
      </w:r>
      <w:r w:rsidRPr="00C33F32">
        <w:rPr>
          <w:color w:val="6699FF"/>
          <w:lang w:val="es-419"/>
        </w:rPr>
        <w:t xml:space="preserve"> </w:t>
      </w:r>
      <w:r w:rsidRPr="00C33F32">
        <w:rPr>
          <w:lang w:val="es-419"/>
        </w:rPr>
        <w:t xml:space="preserve">Con su permiso, las grabaciones de este estudio se utilizarán para </w:t>
      </w:r>
      <w:r w:rsidRPr="00C33F32">
        <w:rPr>
          <w:i/>
          <w:iCs/>
          <w:color w:val="6699FF"/>
          <w:lang w:val="es-419"/>
        </w:rPr>
        <w:t>(describe proposed use of recordings)</w:t>
      </w:r>
      <w:r w:rsidRPr="00C33F32">
        <w:rPr>
          <w:color w:val="6699FF"/>
          <w:lang w:val="es-419"/>
        </w:rPr>
        <w:t xml:space="preserve">: </w:t>
      </w:r>
      <w:r w:rsidRPr="00C33F32">
        <w:rPr>
          <w:lang w:val="es-419"/>
        </w:rPr>
        <w:t xml:space="preserve">Si no está de acuerdo, comuníqueselo al investigador. </w:t>
      </w:r>
      <w:r w:rsidRPr="009F692A">
        <w:rPr>
          <w:i/>
          <w:iCs/>
          <w:color w:val="6699FF"/>
        </w:rPr>
        <w:t xml:space="preserve">(Please note, this option is applicable if the recordings are used for purposes that are not part of this research project, e.g. future analysis, professional presentations, </w:t>
      </w:r>
      <w:proofErr w:type="spellStart"/>
      <w:r w:rsidRPr="009F692A">
        <w:rPr>
          <w:i/>
          <w:iCs/>
          <w:color w:val="6699FF"/>
        </w:rPr>
        <w:t>etc</w:t>
      </w:r>
      <w:proofErr w:type="spellEnd"/>
      <w:r w:rsidRPr="009F692A">
        <w:rPr>
          <w:i/>
          <w:iCs/>
          <w:color w:val="6699FF"/>
        </w:rPr>
        <w:t>)</w:t>
      </w:r>
    </w:p>
    <w:p w14:paraId="792D6545" w14:textId="682CBD5A" w:rsidR="005E46EF" w:rsidRPr="001B7FA6" w:rsidRDefault="005E46EF" w:rsidP="00052A97">
      <w:pPr>
        <w:rPr>
          <w:i/>
          <w:color w:val="FF0000"/>
        </w:rPr>
      </w:pPr>
    </w:p>
    <w:p w14:paraId="17690289" w14:textId="7623BF95" w:rsidR="005E46EF" w:rsidRPr="00C33F32" w:rsidRDefault="005E46EF" w:rsidP="00052A97">
      <w:pPr>
        <w:rPr>
          <w:lang w:val="es-419"/>
        </w:rPr>
      </w:pPr>
      <w:r w:rsidRPr="00C33F32">
        <w:rPr>
          <w:i/>
          <w:iCs/>
          <w:color w:val="6699FF"/>
          <w:lang w:val="es-419"/>
        </w:rPr>
        <w:t>(If applicable)</w:t>
      </w:r>
      <w:r w:rsidRPr="00C33F32">
        <w:rPr>
          <w:color w:val="6699FF"/>
          <w:lang w:val="es-419"/>
        </w:rPr>
        <w:t xml:space="preserve"> </w:t>
      </w:r>
      <w:r w:rsidRPr="00C33F32">
        <w:rPr>
          <w:lang w:val="es-419"/>
        </w:rPr>
        <w:t xml:space="preserve">Con su permiso, se revelará su identidad en los materiales escritos que resulten del estudio. Si no desea que se revele su identidad, comuníqueselo al investigador. </w:t>
      </w:r>
    </w:p>
    <w:p w14:paraId="1A9CB8A4" w14:textId="77777777" w:rsidR="00052A97" w:rsidRPr="00C33F32" w:rsidRDefault="00052A97" w:rsidP="00052A97">
      <w:pPr>
        <w:rPr>
          <w:lang w:val="es-419"/>
        </w:rPr>
      </w:pPr>
    </w:p>
    <w:p w14:paraId="12C920AB" w14:textId="77777777" w:rsidR="00A81E77" w:rsidRPr="009F692A" w:rsidRDefault="00A81E77" w:rsidP="00A81E77">
      <w:pPr>
        <w:rPr>
          <w:color w:val="6699FF"/>
        </w:rPr>
      </w:pPr>
      <w:r w:rsidRPr="009F692A">
        <w:rPr>
          <w:color w:val="6699FF"/>
        </w:rPr>
        <w:t>The paragraph below must be included in all studies involving COVID-19 research.</w:t>
      </w:r>
    </w:p>
    <w:p w14:paraId="09643649" w14:textId="0A2DECCA" w:rsidR="00052A97" w:rsidRPr="00C33F32" w:rsidRDefault="00A81E77" w:rsidP="00052A97">
      <w:pPr>
        <w:rPr>
          <w:lang w:val="es-419"/>
        </w:rPr>
      </w:pPr>
      <w:r w:rsidRPr="00C33F32">
        <w:rPr>
          <w:b/>
          <w:bCs/>
          <w:color w:val="6699FF"/>
          <w:lang w:val="es-419"/>
        </w:rPr>
        <w:t>*</w:t>
      </w:r>
      <w:r w:rsidRPr="00C33F32">
        <w:rPr>
          <w:lang w:val="es-419"/>
        </w:rPr>
        <w:t>El gobierno federal ha emitido una Declaración que podría limitar su derecho a demandar si se lesiona o sufre algún daño mientras participa en este estudio de COVID-19. Si se aplica la Declaración, se limita su derecho a demandar a los investigadores, a los proveedores de atención médica y a cualquier patrocinador, fabricante o distribuidor o cualquier otro funcionario involucrado en el estudio. Sin embargo, el gobierno federal cuenta con un programa que puede brindarle una compensación a usted o su familia si sufre lesiones físicas graves o si fallece. Para obtener más información sobre este “Programa de Contramedidas para la Compensación de Lesiones” (</w:t>
      </w:r>
      <w:r w:rsidRPr="00C33F32">
        <w:rPr>
          <w:i/>
          <w:iCs/>
          <w:lang w:val="es-419"/>
        </w:rPr>
        <w:t>Countermeasures Injury Compensation Program</w:t>
      </w:r>
      <w:r w:rsidRPr="00C33F32">
        <w:rPr>
          <w:lang w:val="es-419"/>
        </w:rPr>
        <w:t xml:space="preserve">), visite </w:t>
      </w:r>
      <w:r w:rsidR="00000000">
        <w:fldChar w:fldCharType="begin"/>
      </w:r>
      <w:r w:rsidR="00000000" w:rsidRPr="00C33F32">
        <w:rPr>
          <w:lang w:val="es-419"/>
        </w:rPr>
        <w:instrText>HYPERLINK "https://www.hrsa.gov/cicp/about/index.html"</w:instrText>
      </w:r>
      <w:r w:rsidR="00000000">
        <w:fldChar w:fldCharType="separate"/>
      </w:r>
      <w:r w:rsidRPr="00C33F32">
        <w:rPr>
          <w:rStyle w:val="Hyperlink"/>
          <w:lang w:val="es-419"/>
        </w:rPr>
        <w:t>https://www.hrsa.gov/cicp/about/index.html</w:t>
      </w:r>
      <w:r w:rsidR="00000000">
        <w:rPr>
          <w:rStyle w:val="Hyperlink"/>
        </w:rPr>
        <w:fldChar w:fldCharType="end"/>
      </w:r>
      <w:r w:rsidRPr="00C33F32">
        <w:rPr>
          <w:lang w:val="es-419"/>
        </w:rPr>
        <w:t xml:space="preserve"> o llame al 1-855-266-2427. </w:t>
      </w:r>
    </w:p>
    <w:p w14:paraId="53AC6D6C" w14:textId="77777777" w:rsidR="00A81E77" w:rsidRPr="00C33F32" w:rsidRDefault="00A81E77" w:rsidP="00052A97">
      <w:pPr>
        <w:rPr>
          <w:lang w:val="es-419"/>
        </w:rPr>
      </w:pPr>
    </w:p>
    <w:p w14:paraId="648345AA" w14:textId="2D0B6A95" w:rsidR="00052A97" w:rsidRPr="009F692A" w:rsidRDefault="00052A97" w:rsidP="00052A97">
      <w:pPr>
        <w:rPr>
          <w:i/>
          <w:color w:val="6699FF"/>
        </w:rPr>
      </w:pPr>
      <w:r w:rsidRPr="00C33F32">
        <w:rPr>
          <w:b/>
          <w:bCs/>
          <w:lang w:val="es-419"/>
        </w:rPr>
        <w:t>La copia adicional de este formulario de consentimiento es para que usted la guarde.</w:t>
      </w:r>
      <w:r w:rsidRPr="00C33F32">
        <w:rPr>
          <w:lang w:val="es-419"/>
        </w:rPr>
        <w:t xml:space="preserve"> </w:t>
      </w:r>
      <w:r w:rsidRPr="009F692A">
        <w:rPr>
          <w:i/>
          <w:iCs/>
          <w:color w:val="6699FF"/>
        </w:rPr>
        <w:t>(For online studies: “</w:t>
      </w:r>
      <w:r w:rsidRPr="009F692A">
        <w:rPr>
          <w:b/>
          <w:bCs/>
          <w:i/>
          <w:iCs/>
          <w:color w:val="6699FF"/>
        </w:rPr>
        <w:t>Please save or print a copy of this page for your records</w:t>
      </w:r>
      <w:r w:rsidRPr="009F692A">
        <w:rPr>
          <w:i/>
          <w:iCs/>
          <w:color w:val="6699FF"/>
        </w:rPr>
        <w:t>”)</w:t>
      </w:r>
    </w:p>
    <w:p w14:paraId="1B147EF9" w14:textId="77777777" w:rsidR="00052A97" w:rsidRPr="001B7FA6" w:rsidRDefault="00052A97" w:rsidP="00052A97"/>
    <w:p w14:paraId="7C57E5BA" w14:textId="77777777" w:rsidR="00B0728B" w:rsidRPr="003F68EF" w:rsidRDefault="00052A97" w:rsidP="00567C16">
      <w:pPr>
        <w:rPr>
          <w:vanish/>
          <w:color w:val="6699FF"/>
        </w:rPr>
      </w:pPr>
      <w:r w:rsidRPr="001B7FA6">
        <w:rPr>
          <w:b/>
          <w:bCs/>
        </w:rPr>
        <w:t xml:space="preserve">Si </w:t>
      </w:r>
      <w:proofErr w:type="spellStart"/>
      <w:r w:rsidRPr="001B7FA6">
        <w:rPr>
          <w:b/>
          <w:bCs/>
        </w:rPr>
        <w:t>acepta</w:t>
      </w:r>
      <w:proofErr w:type="spellEnd"/>
      <w:r w:rsidRPr="001B7FA6">
        <w:rPr>
          <w:b/>
          <w:bCs/>
        </w:rPr>
        <w:t xml:space="preserve"> </w:t>
      </w:r>
      <w:proofErr w:type="spellStart"/>
      <w:r w:rsidRPr="001B7FA6">
        <w:rPr>
          <w:b/>
          <w:bCs/>
        </w:rPr>
        <w:t>participar</w:t>
      </w:r>
      <w:proofErr w:type="spellEnd"/>
      <w:r w:rsidRPr="001B7FA6">
        <w:rPr>
          <w:b/>
          <w:bCs/>
        </w:rPr>
        <w:t xml:space="preserve"> </w:t>
      </w:r>
      <w:proofErr w:type="spellStart"/>
      <w:r w:rsidRPr="001B7FA6">
        <w:rPr>
          <w:b/>
          <w:bCs/>
        </w:rPr>
        <w:t>en</w:t>
      </w:r>
      <w:proofErr w:type="spellEnd"/>
      <w:r w:rsidRPr="001B7FA6">
        <w:rPr>
          <w:b/>
          <w:bCs/>
        </w:rPr>
        <w:t xml:space="preserve"> </w:t>
      </w:r>
      <w:proofErr w:type="spellStart"/>
      <w:r w:rsidRPr="001B7FA6">
        <w:rPr>
          <w:b/>
          <w:bCs/>
        </w:rPr>
        <w:t>esta</w:t>
      </w:r>
      <w:proofErr w:type="spellEnd"/>
      <w:r w:rsidRPr="001B7FA6">
        <w:rPr>
          <w:b/>
          <w:bCs/>
        </w:rPr>
        <w:t xml:space="preserve"> </w:t>
      </w:r>
      <w:proofErr w:type="spellStart"/>
      <w:r w:rsidRPr="001B7FA6">
        <w:rPr>
          <w:b/>
          <w:bCs/>
        </w:rPr>
        <w:t>investigación</w:t>
      </w:r>
      <w:proofErr w:type="spellEnd"/>
      <w:r w:rsidRPr="001B7FA6">
        <w:rPr>
          <w:b/>
          <w:bCs/>
        </w:rPr>
        <w:t xml:space="preserve">, </w:t>
      </w:r>
      <w:r w:rsidRPr="009F692A">
        <w:rPr>
          <w:i/>
          <w:iCs/>
          <w:color w:val="6699FF"/>
        </w:rPr>
        <w:t>(describe what the participant must do to indicate agreement to participate. For example: “complete the attached questionnaire / survey”, or “indicate this to the researcher”).</w:t>
      </w:r>
      <w:r w:rsidRPr="009F692A">
        <w:rPr>
          <w:color w:val="6699FF"/>
        </w:rPr>
        <w:t xml:space="preserve"> </w:t>
      </w:r>
    </w:p>
    <w:sectPr w:rsidR="00B0728B" w:rsidRPr="003F68EF" w:rsidSect="00544734">
      <w:headerReference w:type="default" r:id="rId8"/>
      <w:footerReference w:type="default" r:id="rId9"/>
      <w:pgSz w:w="12240" w:h="15840"/>
      <w:pgMar w:top="374" w:right="1800" w:bottom="540" w:left="1800" w:header="187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C0D8" w14:textId="77777777" w:rsidR="00544734" w:rsidRDefault="00544734">
      <w:r>
        <w:separator/>
      </w:r>
    </w:p>
  </w:endnote>
  <w:endnote w:type="continuationSeparator" w:id="0">
    <w:p w14:paraId="0E95DB72" w14:textId="77777777" w:rsidR="00544734" w:rsidRDefault="005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D20B" w14:textId="137D0BEF" w:rsidR="0043321C" w:rsidRPr="0043321C" w:rsidRDefault="0043321C">
    <w:pPr>
      <w:pStyle w:val="Footer"/>
      <w:rPr>
        <w:sz w:val="18"/>
      </w:rPr>
    </w:pPr>
    <w:r>
      <w:rPr>
        <w:sz w:val="18"/>
      </w:rPr>
      <w:t>rev 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140E" w14:textId="77777777" w:rsidR="00544734" w:rsidRDefault="00544734">
      <w:r>
        <w:separator/>
      </w:r>
    </w:p>
  </w:footnote>
  <w:footnote w:type="continuationSeparator" w:id="0">
    <w:p w14:paraId="713C6D0B" w14:textId="77777777" w:rsidR="00544734" w:rsidRDefault="0054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5" w:type="dxa"/>
      <w:tblInd w:w="-785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135"/>
      <w:gridCol w:w="4910"/>
      <w:gridCol w:w="250"/>
      <w:gridCol w:w="1680"/>
      <w:gridCol w:w="2040"/>
    </w:tblGrid>
    <w:tr w:rsidR="00336665" w:rsidRPr="001B7FA6" w14:paraId="1EC951BC" w14:textId="77777777" w:rsidTr="00C173E7">
      <w:trPr>
        <w:trHeight w:val="544"/>
      </w:trPr>
      <w:tc>
        <w:tcPr>
          <w:tcW w:w="704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FFD7C1" w14:textId="77777777" w:rsidR="00336665" w:rsidRPr="001B7FA6" w:rsidRDefault="00336665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50" w:type="dxa"/>
          <w:vMerge w:val="restart"/>
          <w:vAlign w:val="center"/>
        </w:tcPr>
        <w:p w14:paraId="5804BDCF" w14:textId="77777777" w:rsidR="00336665" w:rsidRPr="001B7FA6" w:rsidRDefault="00336665">
          <w:pPr>
            <w:ind w:left="1062" w:right="335"/>
            <w:rPr>
              <w:sz w:val="22"/>
              <w:szCs w:val="22"/>
            </w:rPr>
          </w:pPr>
        </w:p>
      </w:tc>
      <w:tc>
        <w:tcPr>
          <w:tcW w:w="3720" w:type="dxa"/>
          <w:gridSpan w:val="2"/>
          <w:vMerge w:val="restart"/>
          <w:vAlign w:val="center"/>
          <w:hideMark/>
        </w:tcPr>
        <w:p w14:paraId="48F29EF7" w14:textId="77777777" w:rsidR="00336665" w:rsidRPr="001B7FA6" w:rsidRDefault="003B6CCA">
          <w:pPr>
            <w:tabs>
              <w:tab w:val="left" w:pos="3395"/>
            </w:tabs>
            <w:ind w:left="-25" w:right="90"/>
            <w:rPr>
              <w:color w:val="FF0000"/>
              <w:sz w:val="22"/>
              <w:szCs w:val="22"/>
            </w:rPr>
          </w:pPr>
          <w:r w:rsidRPr="001B7FA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95FD38B" wp14:editId="4C434FF1">
                    <wp:simplePos x="0" y="0"/>
                    <wp:positionH relativeFrom="column">
                      <wp:posOffset>-10795</wp:posOffset>
                    </wp:positionH>
                    <wp:positionV relativeFrom="paragraph">
                      <wp:posOffset>92075</wp:posOffset>
                    </wp:positionV>
                    <wp:extent cx="2268220" cy="499745"/>
                    <wp:effectExtent l="8255" t="6350" r="9525" b="8255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68220" cy="4997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5E9F3A" w14:textId="77777777" w:rsidR="00167878" w:rsidRPr="009F692A" w:rsidRDefault="00167878" w:rsidP="00167878">
                                <w:pPr>
                                  <w:tabs>
                                    <w:tab w:val="left" w:pos="3395"/>
                                  </w:tabs>
                                  <w:ind w:left="-25" w:right="9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9F692A">
                                  <w:rPr>
                                    <w:rFonts w:ascii="Arial" w:hAnsi="Arial" w:cs="Arial"/>
                                    <w:i/>
                                    <w:iCs/>
                                    <w:color w:val="C00000"/>
                                    <w:sz w:val="20"/>
                                    <w:szCs w:val="20"/>
                                  </w:rPr>
                                  <w:t>IRB Use Only</w:t>
                                </w:r>
                              </w:p>
                              <w:p w14:paraId="2420ADBC" w14:textId="7D477CFD" w:rsidR="00890212" w:rsidRPr="009F692A" w:rsidRDefault="00167878" w:rsidP="00167878">
                                <w:pPr>
                                  <w:tabs>
                                    <w:tab w:val="left" w:pos="3395"/>
                                  </w:tabs>
                                  <w:ind w:left="-25" w:right="9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F692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Approval Date:  </w:t>
                                </w:r>
                                <w:proofErr w:type="spellStart"/>
                                <w:r w:rsidRPr="009F692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9F692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onthname</w:t>
                                </w:r>
                                <w:proofErr w:type="spellEnd"/>
                                <w:r w:rsidRPr="009F692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 dd, 20yy</w:t>
                                </w:r>
                              </w:p>
                              <w:p w14:paraId="420F4345" w14:textId="3A92EB79" w:rsidR="00167878" w:rsidRPr="009F692A" w:rsidRDefault="00890212" w:rsidP="00167878">
                                <w:pPr>
                                  <w:tabs>
                                    <w:tab w:val="left" w:pos="3395"/>
                                  </w:tabs>
                                  <w:ind w:left="-25" w:right="9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9F692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Expiration Date: Does Not Expire </w:t>
                                </w:r>
                              </w:p>
                            </w:txbxContent>
                          </wps:txbx>
                          <wps:bodyPr rot="0" vert="horz" wrap="square" lIns="4572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5FD38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-.85pt;margin-top:7.25pt;width:178.6pt;height:3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" strokecolor="#c00000">
                    <v:stroke dashstyle="dash"/>
                    <v:textbox inset="3.6pt,0,0,0">
                      <w:txbxContent>
                        <w:p w14:paraId="4D5E9F3A" w14:textId="77777777" w:rsidR="00167878" w:rsidRPr="009F692A" w:rsidRDefault="00167878" w:rsidP="00167878">
                          <w:pPr>
                            <w:tabs>
                              <w:tab w:val="left" w:pos="3395"/>
                            </w:tabs>
                            <w:ind w:left="-25" w:right="9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692A">
                            <w:rPr>
                              <w:rFonts w:ascii="Arial" w:hAnsi="Arial" w:cs="Arial"/>
                              <w:i/>
                              <w:iCs/>
                              <w:color w:val="C00000"/>
                              <w:sz w:val="20"/>
                              <w:szCs w:val="20"/>
                            </w:rPr>
                            <w:t>IRB Use Only</w:t>
                          </w:r>
                        </w:p>
                        <w:p w14:paraId="2420ADBC" w14:textId="7D477CFD" w:rsidR="00890212" w:rsidRPr="009F692A" w:rsidRDefault="00167878" w:rsidP="00167878">
                          <w:pPr>
                            <w:tabs>
                              <w:tab w:val="left" w:pos="3395"/>
                            </w:tabs>
                            <w:ind w:left="-25" w:right="90"/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</w:pPr>
                          <w:r w:rsidRPr="009F692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Approval Date:  </w:t>
                          </w:r>
                          <w:proofErr w:type="spellStart"/>
                          <w:r w:rsidRPr="009F692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</w:t>
                          </w:r>
                          <w:r w:rsidRPr="009F692A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onthname</w:t>
                          </w:r>
                          <w:proofErr w:type="spellEnd"/>
                          <w:r w:rsidRPr="009F692A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 xml:space="preserve"> dd, 20yy</w:t>
                          </w:r>
                        </w:p>
                        <w:p w14:paraId="420F4345" w14:textId="3A92EB79" w:rsidR="00167878" w:rsidRPr="009F692A" w:rsidRDefault="00890212" w:rsidP="00167878">
                          <w:pPr>
                            <w:tabs>
                              <w:tab w:val="left" w:pos="3395"/>
                            </w:tabs>
                            <w:ind w:left="-25" w:right="9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692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Expiration Date: Does Not Expire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336665" w:rsidRPr="00C33F32" w14:paraId="0CD337A3" w14:textId="77777777" w:rsidTr="00C173E7">
      <w:trPr>
        <w:trHeight w:val="434"/>
      </w:trPr>
      <w:tc>
        <w:tcPr>
          <w:tcW w:w="7045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C515145" w14:textId="7CC7439E" w:rsidR="00336665" w:rsidRPr="00C33F32" w:rsidRDefault="00336665" w:rsidP="00C173E7">
          <w:pPr>
            <w:pStyle w:val="Header"/>
            <w:tabs>
              <w:tab w:val="left" w:pos="720"/>
            </w:tabs>
            <w:rPr>
              <w:rFonts w:ascii="Arial" w:hAnsi="Arial" w:cs="Arial"/>
              <w:b/>
              <w:bCs/>
              <w:sz w:val="22"/>
              <w:szCs w:val="22"/>
              <w:lang w:val="es-419"/>
            </w:rPr>
          </w:pPr>
          <w:r w:rsidRPr="00C33F32">
            <w:rPr>
              <w:rFonts w:ascii="Arial" w:hAnsi="Arial" w:cs="Arial"/>
              <w:b/>
              <w:bCs/>
              <w:sz w:val="22"/>
              <w:szCs w:val="22"/>
              <w:lang w:val="es-419"/>
            </w:rPr>
            <w:t>STANFORD UNIVERSITY   Hoja de información de investigación exenta</w:t>
          </w:r>
        </w:p>
      </w:tc>
      <w:tc>
        <w:tcPr>
          <w:tcW w:w="250" w:type="dxa"/>
          <w:vMerge/>
          <w:vAlign w:val="center"/>
          <w:hideMark/>
        </w:tcPr>
        <w:p w14:paraId="46A791D8" w14:textId="77777777" w:rsidR="00336665" w:rsidRPr="00C33F32" w:rsidRDefault="00336665">
          <w:pPr>
            <w:rPr>
              <w:sz w:val="22"/>
              <w:szCs w:val="22"/>
              <w:lang w:val="es-419"/>
            </w:rPr>
          </w:pPr>
        </w:p>
      </w:tc>
      <w:tc>
        <w:tcPr>
          <w:tcW w:w="3720" w:type="dxa"/>
          <w:gridSpan w:val="2"/>
          <w:vMerge/>
          <w:vAlign w:val="center"/>
          <w:hideMark/>
        </w:tcPr>
        <w:p w14:paraId="2592D3C7" w14:textId="77777777" w:rsidR="00336665" w:rsidRPr="00C33F32" w:rsidRDefault="00336665">
          <w:pPr>
            <w:rPr>
              <w:color w:val="FF0000"/>
              <w:sz w:val="22"/>
              <w:szCs w:val="22"/>
              <w:lang w:val="es-419"/>
            </w:rPr>
          </w:pPr>
        </w:p>
      </w:tc>
    </w:tr>
    <w:tr w:rsidR="00336665" w:rsidRPr="001B7FA6" w14:paraId="468EF8D1" w14:textId="77777777" w:rsidTr="00C33F32">
      <w:trPr>
        <w:trHeight w:val="355"/>
      </w:trPr>
      <w:tc>
        <w:tcPr>
          <w:tcW w:w="213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14:paraId="1E0A207D" w14:textId="77777777" w:rsidR="00336665" w:rsidRPr="001B7FA6" w:rsidRDefault="00336665">
          <w:pPr>
            <w:pStyle w:val="Header"/>
            <w:tabs>
              <w:tab w:val="left" w:pos="720"/>
            </w:tabs>
            <w:ind w:left="-90" w:right="-115"/>
            <w:rPr>
              <w:rFonts w:ascii="Arial" w:hAnsi="Arial" w:cs="Arial"/>
              <w:bCs/>
              <w:sz w:val="20"/>
              <w:szCs w:val="20"/>
            </w:rPr>
          </w:pPr>
          <w:r w:rsidRPr="001B7FA6">
            <w:rPr>
              <w:rFonts w:ascii="Arial" w:hAnsi="Arial" w:cs="Arial"/>
              <w:sz w:val="20"/>
              <w:szCs w:val="20"/>
            </w:rPr>
            <w:t xml:space="preserve">Director del </w:t>
          </w:r>
          <w:proofErr w:type="spellStart"/>
          <w:r w:rsidRPr="001B7FA6">
            <w:rPr>
              <w:rFonts w:ascii="Arial" w:hAnsi="Arial" w:cs="Arial"/>
              <w:sz w:val="20"/>
              <w:szCs w:val="20"/>
            </w:rPr>
            <w:t>protocolo</w:t>
          </w:r>
          <w:proofErr w:type="spellEnd"/>
          <w:r w:rsidRPr="001B7FA6">
            <w:rPr>
              <w:rFonts w:ascii="Arial" w:hAnsi="Arial" w:cs="Arial"/>
              <w:sz w:val="20"/>
              <w:szCs w:val="20"/>
            </w:rPr>
            <w:t>:</w:t>
          </w:r>
        </w:p>
      </w:tc>
      <w:tc>
        <w:tcPr>
          <w:tcW w:w="491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58D1EB3" w14:textId="77777777" w:rsidR="00336665" w:rsidRPr="009F692A" w:rsidRDefault="00336665">
          <w:pPr>
            <w:pStyle w:val="Header"/>
            <w:tabs>
              <w:tab w:val="left" w:pos="720"/>
            </w:tabs>
            <w:rPr>
              <w:rFonts w:ascii="Arial" w:hAnsi="Arial" w:cs="Arial"/>
              <w:bCs/>
              <w:color w:val="6699FF"/>
              <w:sz w:val="20"/>
              <w:szCs w:val="20"/>
            </w:rPr>
          </w:pPr>
          <w:r w:rsidRPr="009F692A">
            <w:rPr>
              <w:i/>
              <w:iCs/>
              <w:color w:val="6699FF"/>
              <w:sz w:val="22"/>
              <w:szCs w:val="22"/>
            </w:rPr>
            <w:t xml:space="preserve">(Only protocol directors or faculty sponsors whose names appear in the Personnel Info section of the </w:t>
          </w:r>
          <w:proofErr w:type="spellStart"/>
          <w:r w:rsidRPr="009F692A">
            <w:rPr>
              <w:i/>
              <w:iCs/>
              <w:color w:val="6699FF"/>
              <w:sz w:val="22"/>
              <w:szCs w:val="22"/>
            </w:rPr>
            <w:t>eProtocol</w:t>
          </w:r>
          <w:proofErr w:type="spellEnd"/>
          <w:r w:rsidRPr="009F692A">
            <w:rPr>
              <w:i/>
              <w:iCs/>
              <w:color w:val="6699FF"/>
              <w:sz w:val="22"/>
              <w:szCs w:val="22"/>
            </w:rPr>
            <w:t xml:space="preserve"> application may be listed here)</w:t>
          </w:r>
        </w:p>
      </w:tc>
      <w:tc>
        <w:tcPr>
          <w:tcW w:w="250" w:type="dxa"/>
          <w:vMerge/>
          <w:vAlign w:val="center"/>
          <w:hideMark/>
        </w:tcPr>
        <w:p w14:paraId="11DF70DA" w14:textId="77777777" w:rsidR="00336665" w:rsidRPr="001B7FA6" w:rsidRDefault="00336665">
          <w:pPr>
            <w:rPr>
              <w:sz w:val="22"/>
              <w:szCs w:val="22"/>
            </w:rPr>
          </w:pPr>
        </w:p>
      </w:tc>
      <w:tc>
        <w:tcPr>
          <w:tcW w:w="3720" w:type="dxa"/>
          <w:gridSpan w:val="2"/>
          <w:vMerge/>
          <w:vAlign w:val="center"/>
          <w:hideMark/>
        </w:tcPr>
        <w:p w14:paraId="43F91B09" w14:textId="77777777" w:rsidR="00336665" w:rsidRPr="001B7FA6" w:rsidRDefault="00336665">
          <w:pPr>
            <w:rPr>
              <w:color w:val="FF0000"/>
              <w:sz w:val="22"/>
              <w:szCs w:val="22"/>
            </w:rPr>
          </w:pPr>
        </w:p>
      </w:tc>
    </w:tr>
    <w:tr w:rsidR="00336665" w:rsidRPr="00C33F32" w14:paraId="64BB4D14" w14:textId="77777777" w:rsidTr="00A04B6A">
      <w:trPr>
        <w:trHeight w:val="355"/>
      </w:trPr>
      <w:tc>
        <w:tcPr>
          <w:tcW w:w="89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EC4DE1" w14:textId="77777777" w:rsidR="00336665" w:rsidRPr="001B7FA6" w:rsidRDefault="00336665" w:rsidP="00167878">
          <w:pPr>
            <w:pStyle w:val="Header"/>
            <w:tabs>
              <w:tab w:val="left" w:pos="720"/>
            </w:tabs>
            <w:ind w:left="-90" w:right="-122"/>
            <w:rPr>
              <w:rFonts w:ascii="Arial" w:hAnsi="Arial" w:cs="Arial"/>
              <w:bCs/>
              <w:i/>
              <w:sz w:val="20"/>
              <w:szCs w:val="20"/>
            </w:rPr>
          </w:pPr>
          <w:proofErr w:type="spellStart"/>
          <w:r w:rsidRPr="001B7FA6">
            <w:rPr>
              <w:rFonts w:ascii="Arial" w:hAnsi="Arial" w:cs="Arial"/>
              <w:sz w:val="20"/>
              <w:szCs w:val="20"/>
            </w:rPr>
            <w:t>Título</w:t>
          </w:r>
          <w:proofErr w:type="spellEnd"/>
          <w:r w:rsidRPr="001B7FA6">
            <w:rPr>
              <w:rFonts w:ascii="Arial" w:hAnsi="Arial" w:cs="Arial"/>
              <w:sz w:val="20"/>
              <w:szCs w:val="20"/>
            </w:rPr>
            <w:t xml:space="preserve"> del </w:t>
          </w:r>
          <w:proofErr w:type="spellStart"/>
          <w:r w:rsidRPr="001B7FA6">
            <w:rPr>
              <w:rFonts w:ascii="Arial" w:hAnsi="Arial" w:cs="Arial"/>
              <w:sz w:val="20"/>
              <w:szCs w:val="20"/>
            </w:rPr>
            <w:t>protocolo</w:t>
          </w:r>
          <w:proofErr w:type="spellEnd"/>
          <w:r w:rsidRPr="001B7FA6">
            <w:rPr>
              <w:rFonts w:ascii="Arial" w:hAnsi="Arial" w:cs="Arial"/>
              <w:sz w:val="20"/>
              <w:szCs w:val="20"/>
            </w:rPr>
            <w:t xml:space="preserve">: </w:t>
          </w:r>
        </w:p>
      </w:tc>
      <w:tc>
        <w:tcPr>
          <w:tcW w:w="204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574966B" w14:textId="2ADC3692" w:rsidR="00336665" w:rsidRPr="00C33F32" w:rsidRDefault="00C44040" w:rsidP="00232DB2">
          <w:pPr>
            <w:pStyle w:val="Header"/>
            <w:tabs>
              <w:tab w:val="left" w:pos="720"/>
            </w:tabs>
            <w:ind w:left="-90" w:right="-122"/>
            <w:rPr>
              <w:rFonts w:ascii="Arial" w:hAnsi="Arial" w:cs="Arial"/>
              <w:bCs/>
              <w:sz w:val="20"/>
              <w:lang w:val="es-419"/>
            </w:rPr>
          </w:pPr>
          <w:r w:rsidRPr="00C33F32">
            <w:rPr>
              <w:rFonts w:ascii="Arial" w:hAnsi="Arial" w:cs="Arial"/>
              <w:lang w:val="es-419"/>
            </w:rPr>
            <w:t xml:space="preserve"> </w:t>
          </w:r>
          <w:r w:rsidRPr="00C33F32">
            <w:rPr>
              <w:rFonts w:ascii="Arial" w:hAnsi="Arial" w:cs="Arial"/>
              <w:sz w:val="22"/>
              <w:lang w:val="es-419"/>
            </w:rPr>
            <w:t xml:space="preserve"> </w:t>
          </w:r>
          <w:r w:rsidRPr="00C33F32">
            <w:rPr>
              <w:rFonts w:ascii="Arial" w:hAnsi="Arial" w:cs="Arial"/>
              <w:sz w:val="20"/>
              <w:lang w:val="es-419"/>
            </w:rPr>
            <w:t xml:space="preserve">N.° de protocolo </w:t>
          </w:r>
          <w:r w:rsidR="001B7FA6" w:rsidRPr="00C33F32">
            <w:rPr>
              <w:rFonts w:ascii="Arial" w:hAnsi="Arial" w:cs="Arial"/>
              <w:sz w:val="20"/>
              <w:lang w:val="es-419"/>
            </w:rPr>
            <w:br/>
            <w:t xml:space="preserve">  </w:t>
          </w:r>
          <w:r w:rsidRPr="00C33F32">
            <w:rPr>
              <w:rFonts w:ascii="Arial" w:hAnsi="Arial" w:cs="Arial"/>
              <w:sz w:val="20"/>
              <w:lang w:val="es-419"/>
            </w:rPr>
            <w:t>del</w:t>
          </w:r>
          <w:r w:rsidR="001B7FA6" w:rsidRPr="00C33F32">
            <w:rPr>
              <w:rFonts w:ascii="Arial" w:hAnsi="Arial" w:cs="Arial"/>
              <w:sz w:val="20"/>
              <w:lang w:val="es-419"/>
            </w:rPr>
            <w:t xml:space="preserve"> </w:t>
          </w:r>
          <w:r w:rsidRPr="00C33F32">
            <w:rPr>
              <w:rFonts w:ascii="Arial" w:hAnsi="Arial" w:cs="Arial"/>
              <w:sz w:val="20"/>
              <w:lang w:val="es-419"/>
            </w:rPr>
            <w:t>IRB XXXXX</w:t>
          </w:r>
        </w:p>
      </w:tc>
    </w:tr>
  </w:tbl>
  <w:p w14:paraId="0088D9AD" w14:textId="77777777" w:rsidR="000A5F1F" w:rsidRPr="00C33F32" w:rsidRDefault="000A5F1F" w:rsidP="007E2F13">
    <w:pPr>
      <w:pStyle w:val="Header"/>
      <w:tabs>
        <w:tab w:val="clear" w:pos="4320"/>
        <w:tab w:val="clear" w:pos="8640"/>
      </w:tabs>
      <w:ind w:left="-900" w:right="-900"/>
      <w:rPr>
        <w:sz w:val="20"/>
        <w:szCs w:val="20"/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87F"/>
    <w:multiLevelType w:val="hybridMultilevel"/>
    <w:tmpl w:val="2BF0FE60"/>
    <w:lvl w:ilvl="0" w:tplc="474CC00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F641C60"/>
    <w:multiLevelType w:val="hybridMultilevel"/>
    <w:tmpl w:val="90A8E5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B02ED9"/>
    <w:multiLevelType w:val="hybridMultilevel"/>
    <w:tmpl w:val="02200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63148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642312">
    <w:abstractNumId w:val="0"/>
  </w:num>
  <w:num w:numId="3" w16cid:durableId="2014918161">
    <w:abstractNumId w:val="0"/>
  </w:num>
  <w:num w:numId="4" w16cid:durableId="324555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05"/>
    <w:rsid w:val="00000008"/>
    <w:rsid w:val="00002B36"/>
    <w:rsid w:val="00002FB7"/>
    <w:rsid w:val="000100A5"/>
    <w:rsid w:val="00020889"/>
    <w:rsid w:val="00041C13"/>
    <w:rsid w:val="00052A97"/>
    <w:rsid w:val="00056D2A"/>
    <w:rsid w:val="000604BB"/>
    <w:rsid w:val="000637E1"/>
    <w:rsid w:val="0006482C"/>
    <w:rsid w:val="000669DF"/>
    <w:rsid w:val="000815E8"/>
    <w:rsid w:val="000A1A6B"/>
    <w:rsid w:val="000A5F1F"/>
    <w:rsid w:val="000C22DE"/>
    <w:rsid w:val="000F6223"/>
    <w:rsid w:val="00121E87"/>
    <w:rsid w:val="001402D0"/>
    <w:rsid w:val="0015349A"/>
    <w:rsid w:val="00163219"/>
    <w:rsid w:val="00167878"/>
    <w:rsid w:val="001B5F53"/>
    <w:rsid w:val="001B7FA6"/>
    <w:rsid w:val="001C152A"/>
    <w:rsid w:val="001D003B"/>
    <w:rsid w:val="001D4091"/>
    <w:rsid w:val="00210968"/>
    <w:rsid w:val="0022490E"/>
    <w:rsid w:val="00226D4A"/>
    <w:rsid w:val="00230219"/>
    <w:rsid w:val="002319FA"/>
    <w:rsid w:val="00232DB2"/>
    <w:rsid w:val="00240A55"/>
    <w:rsid w:val="002437DD"/>
    <w:rsid w:val="0025356F"/>
    <w:rsid w:val="00285505"/>
    <w:rsid w:val="00285F0D"/>
    <w:rsid w:val="002A580C"/>
    <w:rsid w:val="002B6683"/>
    <w:rsid w:val="002B7D1D"/>
    <w:rsid w:val="002B7F5E"/>
    <w:rsid w:val="002D4906"/>
    <w:rsid w:val="00303B87"/>
    <w:rsid w:val="00316AF1"/>
    <w:rsid w:val="00336665"/>
    <w:rsid w:val="00363A0F"/>
    <w:rsid w:val="00365F24"/>
    <w:rsid w:val="003732D7"/>
    <w:rsid w:val="00374F8D"/>
    <w:rsid w:val="00375F16"/>
    <w:rsid w:val="00383273"/>
    <w:rsid w:val="0039353A"/>
    <w:rsid w:val="00394D67"/>
    <w:rsid w:val="00396AE9"/>
    <w:rsid w:val="003B3A5E"/>
    <w:rsid w:val="003B6CCA"/>
    <w:rsid w:val="003F68EF"/>
    <w:rsid w:val="00402360"/>
    <w:rsid w:val="0043321C"/>
    <w:rsid w:val="00435B40"/>
    <w:rsid w:val="00451E66"/>
    <w:rsid w:val="00461459"/>
    <w:rsid w:val="00470705"/>
    <w:rsid w:val="00470874"/>
    <w:rsid w:val="00471829"/>
    <w:rsid w:val="004731E3"/>
    <w:rsid w:val="0047791C"/>
    <w:rsid w:val="00480AB1"/>
    <w:rsid w:val="0048243E"/>
    <w:rsid w:val="004922AB"/>
    <w:rsid w:val="004B6678"/>
    <w:rsid w:val="004C7527"/>
    <w:rsid w:val="004D0D77"/>
    <w:rsid w:val="004F1C68"/>
    <w:rsid w:val="005057D8"/>
    <w:rsid w:val="00526263"/>
    <w:rsid w:val="00544734"/>
    <w:rsid w:val="0056424D"/>
    <w:rsid w:val="00567C16"/>
    <w:rsid w:val="005B1662"/>
    <w:rsid w:val="005B4967"/>
    <w:rsid w:val="005B676C"/>
    <w:rsid w:val="005C795D"/>
    <w:rsid w:val="005E0AD1"/>
    <w:rsid w:val="005E46EF"/>
    <w:rsid w:val="005F12AC"/>
    <w:rsid w:val="00602AFD"/>
    <w:rsid w:val="00604B4A"/>
    <w:rsid w:val="00643757"/>
    <w:rsid w:val="006945A2"/>
    <w:rsid w:val="00697D84"/>
    <w:rsid w:val="006A1D7D"/>
    <w:rsid w:val="006D050C"/>
    <w:rsid w:val="006D2B45"/>
    <w:rsid w:val="006E0C5E"/>
    <w:rsid w:val="006E3B0E"/>
    <w:rsid w:val="00716A10"/>
    <w:rsid w:val="007659A3"/>
    <w:rsid w:val="007662D4"/>
    <w:rsid w:val="007746CC"/>
    <w:rsid w:val="00774BAA"/>
    <w:rsid w:val="00792040"/>
    <w:rsid w:val="007E2F13"/>
    <w:rsid w:val="007E750C"/>
    <w:rsid w:val="0085288F"/>
    <w:rsid w:val="008608EF"/>
    <w:rsid w:val="008643E6"/>
    <w:rsid w:val="008819FA"/>
    <w:rsid w:val="008827C6"/>
    <w:rsid w:val="00890212"/>
    <w:rsid w:val="00891AB0"/>
    <w:rsid w:val="008B2E33"/>
    <w:rsid w:val="008B2E57"/>
    <w:rsid w:val="008D6120"/>
    <w:rsid w:val="00913EE8"/>
    <w:rsid w:val="009211C6"/>
    <w:rsid w:val="00940016"/>
    <w:rsid w:val="00954FA3"/>
    <w:rsid w:val="00990307"/>
    <w:rsid w:val="00993D0E"/>
    <w:rsid w:val="009968EF"/>
    <w:rsid w:val="009A036B"/>
    <w:rsid w:val="009A4C49"/>
    <w:rsid w:val="009D6B57"/>
    <w:rsid w:val="009E71C9"/>
    <w:rsid w:val="009F26E5"/>
    <w:rsid w:val="009F692A"/>
    <w:rsid w:val="00A03A50"/>
    <w:rsid w:val="00A03A65"/>
    <w:rsid w:val="00A04B6A"/>
    <w:rsid w:val="00A1053B"/>
    <w:rsid w:val="00A10ED1"/>
    <w:rsid w:val="00A14A50"/>
    <w:rsid w:val="00A166ED"/>
    <w:rsid w:val="00A346B9"/>
    <w:rsid w:val="00A402E2"/>
    <w:rsid w:val="00A44BDB"/>
    <w:rsid w:val="00A6505C"/>
    <w:rsid w:val="00A670C6"/>
    <w:rsid w:val="00A81E77"/>
    <w:rsid w:val="00A8627F"/>
    <w:rsid w:val="00A902BE"/>
    <w:rsid w:val="00A91048"/>
    <w:rsid w:val="00AA103E"/>
    <w:rsid w:val="00AB2961"/>
    <w:rsid w:val="00AB72D0"/>
    <w:rsid w:val="00AC2BD2"/>
    <w:rsid w:val="00AC3C98"/>
    <w:rsid w:val="00B0728B"/>
    <w:rsid w:val="00B35CAC"/>
    <w:rsid w:val="00B47257"/>
    <w:rsid w:val="00B5280A"/>
    <w:rsid w:val="00B52D7A"/>
    <w:rsid w:val="00B72FD7"/>
    <w:rsid w:val="00B8691A"/>
    <w:rsid w:val="00B904DB"/>
    <w:rsid w:val="00BC2EA5"/>
    <w:rsid w:val="00BE174B"/>
    <w:rsid w:val="00BE457D"/>
    <w:rsid w:val="00BF0318"/>
    <w:rsid w:val="00C07FF5"/>
    <w:rsid w:val="00C173E7"/>
    <w:rsid w:val="00C33F32"/>
    <w:rsid w:val="00C44040"/>
    <w:rsid w:val="00C46010"/>
    <w:rsid w:val="00C71D53"/>
    <w:rsid w:val="00CC20CD"/>
    <w:rsid w:val="00CC699E"/>
    <w:rsid w:val="00D13C47"/>
    <w:rsid w:val="00D2124C"/>
    <w:rsid w:val="00D32F5A"/>
    <w:rsid w:val="00D36A69"/>
    <w:rsid w:val="00D779FB"/>
    <w:rsid w:val="00D973D9"/>
    <w:rsid w:val="00DB5BA3"/>
    <w:rsid w:val="00DC29A3"/>
    <w:rsid w:val="00DC36A1"/>
    <w:rsid w:val="00DD31D5"/>
    <w:rsid w:val="00DE0E65"/>
    <w:rsid w:val="00E0530B"/>
    <w:rsid w:val="00E25E41"/>
    <w:rsid w:val="00E33EA1"/>
    <w:rsid w:val="00E54611"/>
    <w:rsid w:val="00E56FF6"/>
    <w:rsid w:val="00E6134B"/>
    <w:rsid w:val="00E856B0"/>
    <w:rsid w:val="00E863A8"/>
    <w:rsid w:val="00E86DBB"/>
    <w:rsid w:val="00E9725B"/>
    <w:rsid w:val="00EA2F67"/>
    <w:rsid w:val="00EB18F2"/>
    <w:rsid w:val="00EB2A05"/>
    <w:rsid w:val="00EC12C4"/>
    <w:rsid w:val="00ED0E87"/>
    <w:rsid w:val="00EF3286"/>
    <w:rsid w:val="00EF45C9"/>
    <w:rsid w:val="00F06AB5"/>
    <w:rsid w:val="00F1184D"/>
    <w:rsid w:val="00F14A33"/>
    <w:rsid w:val="00F168C3"/>
    <w:rsid w:val="00F2398E"/>
    <w:rsid w:val="00F45C9B"/>
    <w:rsid w:val="00F51B35"/>
    <w:rsid w:val="00F55C5E"/>
    <w:rsid w:val="00F567B4"/>
    <w:rsid w:val="00F62AB4"/>
    <w:rsid w:val="00F65B35"/>
    <w:rsid w:val="00F65D20"/>
    <w:rsid w:val="00F91214"/>
    <w:rsid w:val="00FB41E2"/>
    <w:rsid w:val="00FB4681"/>
    <w:rsid w:val="00FC77E4"/>
    <w:rsid w:val="00FD085D"/>
    <w:rsid w:val="00FD552F"/>
    <w:rsid w:val="00FD74CC"/>
    <w:rsid w:val="0F92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943287"/>
  <w15:docId w15:val="{77043E8F-D564-4B24-87A1-F74D1ED5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EB2A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EB2A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EB2A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2A0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EB2A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2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2040"/>
  </w:style>
  <w:style w:type="paragraph" w:styleId="BalloonText">
    <w:name w:val="Balloon Text"/>
    <w:basedOn w:val="Normal"/>
    <w:semiHidden/>
    <w:rsid w:val="00602AF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6134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349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D6B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6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6B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6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6B57"/>
    <w:rPr>
      <w:b/>
      <w:bCs/>
    </w:rPr>
  </w:style>
  <w:style w:type="paragraph" w:styleId="Revision">
    <w:name w:val="Revision"/>
    <w:hidden/>
    <w:uiPriority w:val="99"/>
    <w:semiHidden/>
    <w:rsid w:val="009D6B5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E87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33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FB2DE-F27E-4AFF-83A6-1005A62B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Bolded elements must be included in your consent form</vt:lpstr>
    </vt:vector>
  </TitlesOfParts>
  <Company>RCO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Bolded elements must be included in your consent form</dc:title>
  <dc:creator>burg@burgtranslations.com</dc:creator>
  <dc:description>rev3: chgd contact phone#(Alice to Lauri)</dc:description>
  <cp:lastModifiedBy>Michelle from BURG Translations</cp:lastModifiedBy>
  <cp:revision>8</cp:revision>
  <cp:lastPrinted>2007-12-26T21:23:00Z</cp:lastPrinted>
  <dcterms:created xsi:type="dcterms:W3CDTF">2023-08-25T14:31:00Z</dcterms:created>
  <dcterms:modified xsi:type="dcterms:W3CDTF">2024-02-27T19:39:00Z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a76565512260226e946bc2f07d1055456d803a61bf0db59c5923f7a01b8b96b6</vt:lpwstr>
  </property>
</Properties>
</file>